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CB27" w14:textId="0F7CD12F" w:rsidR="0090580C" w:rsidRPr="00C36C3F" w:rsidRDefault="007666CE" w:rsidP="0090580C">
      <w:pPr>
        <w:suppressAutoHyphens w:val="0"/>
        <w:spacing w:after="160" w:line="256" w:lineRule="auto"/>
        <w:jc w:val="center"/>
        <w:rPr>
          <w:b/>
          <w:sz w:val="44"/>
        </w:rPr>
      </w:pPr>
      <w:r>
        <w:rPr>
          <w:b/>
          <w:sz w:val="44"/>
        </w:rPr>
        <w:t>Lövőpetri</w:t>
      </w:r>
      <w:r w:rsidR="0090580C" w:rsidRPr="00C36C3F">
        <w:rPr>
          <w:b/>
          <w:sz w:val="44"/>
        </w:rPr>
        <w:t xml:space="preserve"> Község Önkormányzata</w:t>
      </w:r>
    </w:p>
    <w:p w14:paraId="33A1CB28" w14:textId="26D7F3E3" w:rsidR="0090580C" w:rsidRPr="00C36C3F" w:rsidRDefault="007666CE" w:rsidP="0090580C">
      <w:pPr>
        <w:suppressAutoHyphens w:val="0"/>
        <w:spacing w:after="160" w:line="256" w:lineRule="auto"/>
        <w:jc w:val="center"/>
        <w:rPr>
          <w:i/>
          <w:sz w:val="44"/>
        </w:rPr>
      </w:pPr>
      <w:r>
        <w:rPr>
          <w:i/>
          <w:sz w:val="44"/>
        </w:rPr>
        <w:t>4633</w:t>
      </w:r>
      <w:r w:rsidR="0090580C" w:rsidRPr="00C36C3F">
        <w:rPr>
          <w:i/>
          <w:sz w:val="44"/>
        </w:rPr>
        <w:t xml:space="preserve"> </w:t>
      </w:r>
      <w:r>
        <w:rPr>
          <w:i/>
          <w:sz w:val="44"/>
        </w:rPr>
        <w:t>Lövőpetri</w:t>
      </w:r>
      <w:r w:rsidR="0090580C" w:rsidRPr="00C36C3F">
        <w:rPr>
          <w:i/>
          <w:sz w:val="44"/>
        </w:rPr>
        <w:t xml:space="preserve"> </w:t>
      </w:r>
      <w:r>
        <w:rPr>
          <w:i/>
          <w:sz w:val="44"/>
        </w:rPr>
        <w:t>Petőfi Sándor utca 36</w:t>
      </w:r>
      <w:r w:rsidR="0090580C" w:rsidRPr="00C36C3F">
        <w:rPr>
          <w:i/>
          <w:sz w:val="44"/>
        </w:rPr>
        <w:t>.</w:t>
      </w:r>
    </w:p>
    <w:p w14:paraId="33A1CB29" w14:textId="77777777" w:rsidR="0090580C" w:rsidRDefault="0090580C" w:rsidP="0090580C">
      <w:pPr>
        <w:suppressAutoHyphens w:val="0"/>
        <w:spacing w:after="160" w:line="256" w:lineRule="auto"/>
        <w:jc w:val="center"/>
        <w:rPr>
          <w:i/>
          <w:sz w:val="44"/>
        </w:rPr>
      </w:pPr>
    </w:p>
    <w:p w14:paraId="33A1CB2A" w14:textId="77777777" w:rsidR="00C36C3F" w:rsidRDefault="00C36C3F" w:rsidP="0090580C">
      <w:pPr>
        <w:suppressAutoHyphens w:val="0"/>
        <w:spacing w:after="160" w:line="256" w:lineRule="auto"/>
        <w:jc w:val="center"/>
        <w:rPr>
          <w:i/>
          <w:sz w:val="44"/>
        </w:rPr>
      </w:pPr>
    </w:p>
    <w:p w14:paraId="33A1CB2B" w14:textId="77777777" w:rsidR="00C36C3F" w:rsidRDefault="00C36C3F" w:rsidP="0090580C">
      <w:pPr>
        <w:suppressAutoHyphens w:val="0"/>
        <w:spacing w:after="160" w:line="256" w:lineRule="auto"/>
        <w:jc w:val="center"/>
        <w:rPr>
          <w:i/>
          <w:sz w:val="44"/>
        </w:rPr>
      </w:pPr>
    </w:p>
    <w:p w14:paraId="33A1CB2C" w14:textId="77777777" w:rsidR="00C36C3F" w:rsidRPr="00C36C3F" w:rsidRDefault="00C36C3F" w:rsidP="0090580C">
      <w:pPr>
        <w:suppressAutoHyphens w:val="0"/>
        <w:spacing w:after="160" w:line="256" w:lineRule="auto"/>
        <w:jc w:val="center"/>
        <w:rPr>
          <w:i/>
          <w:sz w:val="44"/>
        </w:rPr>
      </w:pPr>
    </w:p>
    <w:p w14:paraId="33A1CB2D" w14:textId="77777777" w:rsidR="00E80DCA" w:rsidRPr="00C36C3F" w:rsidRDefault="0090580C" w:rsidP="0090580C">
      <w:pPr>
        <w:jc w:val="center"/>
        <w:rPr>
          <w:sz w:val="44"/>
        </w:rPr>
      </w:pPr>
      <w:r w:rsidRPr="00C36C3F">
        <w:rPr>
          <w:sz w:val="44"/>
        </w:rPr>
        <w:t>AJÁNLATTÉTELI DOKUMENTÁCIÓ</w:t>
      </w:r>
    </w:p>
    <w:p w14:paraId="33A1CB2E" w14:textId="77777777" w:rsidR="0090580C" w:rsidRPr="00C36C3F" w:rsidRDefault="0090580C">
      <w:pPr>
        <w:rPr>
          <w:sz w:val="44"/>
        </w:rPr>
      </w:pPr>
    </w:p>
    <w:p w14:paraId="33A1CB2F" w14:textId="77777777" w:rsidR="0090580C" w:rsidRDefault="0090580C">
      <w:pPr>
        <w:rPr>
          <w:sz w:val="44"/>
        </w:rPr>
      </w:pPr>
    </w:p>
    <w:p w14:paraId="33A1CB30" w14:textId="77777777" w:rsidR="00C36C3F" w:rsidRDefault="00C36C3F">
      <w:pPr>
        <w:rPr>
          <w:sz w:val="44"/>
        </w:rPr>
      </w:pPr>
    </w:p>
    <w:p w14:paraId="33A1CB31" w14:textId="77777777" w:rsidR="00C36C3F" w:rsidRPr="00C36C3F" w:rsidRDefault="00C36C3F">
      <w:pPr>
        <w:rPr>
          <w:sz w:val="44"/>
        </w:rPr>
      </w:pPr>
    </w:p>
    <w:p w14:paraId="33A1CB32" w14:textId="299523B1" w:rsidR="0090580C" w:rsidRPr="00C36C3F" w:rsidRDefault="0090580C" w:rsidP="0090580C">
      <w:pPr>
        <w:pStyle w:val="lfej"/>
        <w:jc w:val="center"/>
        <w:rPr>
          <w:b/>
          <w:sz w:val="44"/>
        </w:rPr>
      </w:pPr>
      <w:r w:rsidRPr="00C36C3F">
        <w:rPr>
          <w:b/>
          <w:sz w:val="44"/>
        </w:rPr>
        <w:t xml:space="preserve">a </w:t>
      </w:r>
      <w:r w:rsidR="007666CE">
        <w:rPr>
          <w:b/>
          <w:sz w:val="44"/>
        </w:rPr>
        <w:t>Lövőpetri Egészségház</w:t>
      </w:r>
      <w:r w:rsidRPr="00C36C3F">
        <w:rPr>
          <w:b/>
          <w:sz w:val="44"/>
        </w:rPr>
        <w:t xml:space="preserve"> épületének felújítása </w:t>
      </w:r>
    </w:p>
    <w:p w14:paraId="33A1CB33" w14:textId="77777777" w:rsidR="0090580C" w:rsidRDefault="0090580C" w:rsidP="0090580C">
      <w:pPr>
        <w:pStyle w:val="lfej"/>
        <w:jc w:val="center"/>
        <w:rPr>
          <w:b/>
          <w:sz w:val="44"/>
        </w:rPr>
      </w:pPr>
    </w:p>
    <w:p w14:paraId="33A1CB34" w14:textId="77777777" w:rsidR="00C36C3F" w:rsidRDefault="00C36C3F" w:rsidP="0090580C">
      <w:pPr>
        <w:pStyle w:val="lfej"/>
        <w:jc w:val="center"/>
        <w:rPr>
          <w:b/>
          <w:sz w:val="44"/>
        </w:rPr>
      </w:pPr>
    </w:p>
    <w:p w14:paraId="33A1CB35" w14:textId="77777777" w:rsidR="00C36C3F" w:rsidRPr="00C36C3F" w:rsidRDefault="00C36C3F" w:rsidP="0090580C">
      <w:pPr>
        <w:pStyle w:val="lfej"/>
        <w:jc w:val="center"/>
        <w:rPr>
          <w:b/>
          <w:sz w:val="44"/>
        </w:rPr>
      </w:pPr>
    </w:p>
    <w:p w14:paraId="33A1CB36" w14:textId="121B7D85" w:rsidR="0090580C" w:rsidRPr="00C36C3F" w:rsidRDefault="0090580C" w:rsidP="0090580C">
      <w:pPr>
        <w:pStyle w:val="lfej"/>
        <w:jc w:val="center"/>
        <w:rPr>
          <w:i/>
          <w:sz w:val="36"/>
        </w:rPr>
      </w:pPr>
      <w:r w:rsidRPr="00C36C3F">
        <w:rPr>
          <w:i/>
          <w:sz w:val="36"/>
        </w:rPr>
        <w:t>Kbt. 115.§ (</w:t>
      </w:r>
      <w:r w:rsidR="00EB52EB">
        <w:rPr>
          <w:i/>
          <w:sz w:val="36"/>
        </w:rPr>
        <w:t>1</w:t>
      </w:r>
      <w:r w:rsidRPr="00C36C3F">
        <w:rPr>
          <w:i/>
          <w:sz w:val="36"/>
        </w:rPr>
        <w:t>) bek. sz</w:t>
      </w:r>
      <w:r w:rsidR="005F2A4F">
        <w:rPr>
          <w:i/>
          <w:sz w:val="36"/>
        </w:rPr>
        <w:t>erinti hirdetmény nélküli,</w:t>
      </w:r>
      <w:r w:rsidRPr="00C36C3F">
        <w:rPr>
          <w:i/>
          <w:sz w:val="36"/>
        </w:rPr>
        <w:t xml:space="preserve"> nemzeti közbeszerzési eljárás</w:t>
      </w:r>
    </w:p>
    <w:p w14:paraId="33A1CB37" w14:textId="77777777" w:rsidR="0090580C" w:rsidRPr="00C36C3F" w:rsidRDefault="0090580C" w:rsidP="0090580C">
      <w:pPr>
        <w:pStyle w:val="lfej"/>
        <w:jc w:val="center"/>
        <w:rPr>
          <w:b/>
          <w:sz w:val="44"/>
        </w:rPr>
      </w:pPr>
    </w:p>
    <w:p w14:paraId="33A1CB38" w14:textId="77777777" w:rsidR="0090580C" w:rsidRPr="00C36C3F" w:rsidRDefault="0090580C">
      <w:pPr>
        <w:rPr>
          <w:sz w:val="44"/>
        </w:rPr>
      </w:pPr>
    </w:p>
    <w:p w14:paraId="33A1CB39" w14:textId="77777777" w:rsidR="0090580C" w:rsidRDefault="0090580C"/>
    <w:p w14:paraId="33A1CB3A" w14:textId="77777777" w:rsidR="00F72BE0" w:rsidRDefault="00F72BE0" w:rsidP="00C36C3F">
      <w:pPr>
        <w:jc w:val="center"/>
        <w:rPr>
          <w:b/>
        </w:rPr>
      </w:pPr>
      <w:r>
        <w:br w:type="page"/>
      </w:r>
      <w:r w:rsidRPr="00C36C3F">
        <w:rPr>
          <w:b/>
        </w:rPr>
        <w:lastRenderedPageBreak/>
        <w:t>TARTALOMJEGYZÉK</w:t>
      </w:r>
    </w:p>
    <w:p w14:paraId="33A1CB3B" w14:textId="77777777" w:rsidR="00C36C3F" w:rsidRPr="00C36C3F" w:rsidRDefault="00C36C3F" w:rsidP="00C36C3F">
      <w:pPr>
        <w:jc w:val="center"/>
        <w:rPr>
          <w:b/>
        </w:rPr>
      </w:pPr>
    </w:p>
    <w:p w14:paraId="33A1CB3C" w14:textId="77777777" w:rsidR="00F72BE0" w:rsidRPr="00C36C3F" w:rsidRDefault="00F72BE0" w:rsidP="00C36C3F">
      <w:pPr>
        <w:jc w:val="both"/>
        <w:rPr>
          <w:b/>
        </w:rPr>
      </w:pPr>
      <w:r w:rsidRPr="00C36C3F">
        <w:rPr>
          <w:b/>
        </w:rPr>
        <w:t>BEVEZETÉS, ÁLTALÁNOS INFORMÁCIÓK</w:t>
      </w:r>
    </w:p>
    <w:p w14:paraId="33A1CB3D" w14:textId="77777777" w:rsidR="00C36C3F" w:rsidRPr="00C36C3F" w:rsidRDefault="00C36C3F" w:rsidP="00C36C3F">
      <w:pPr>
        <w:jc w:val="both"/>
        <w:rPr>
          <w:b/>
        </w:rPr>
      </w:pPr>
    </w:p>
    <w:p w14:paraId="33A1CB3E" w14:textId="77777777" w:rsidR="00F72BE0" w:rsidRDefault="00F72BE0" w:rsidP="00C36C3F">
      <w:pPr>
        <w:jc w:val="both"/>
        <w:rPr>
          <w:b/>
        </w:rPr>
      </w:pPr>
      <w:r w:rsidRPr="00C36C3F">
        <w:rPr>
          <w:b/>
        </w:rPr>
        <w:t>I. A KÖZBESZERZÉSI ELJÁRÁS RENDJÉRE VONATKOZÓ</w:t>
      </w:r>
      <w:r w:rsidR="00C36C3F">
        <w:rPr>
          <w:b/>
        </w:rPr>
        <w:t xml:space="preserve"> </w:t>
      </w:r>
      <w:r w:rsidRPr="00C36C3F">
        <w:rPr>
          <w:b/>
        </w:rPr>
        <w:t>ÁLTALÁNOS KÖVETELMÉNYEK ÉS INFORMÁCIÓK AZ</w:t>
      </w:r>
      <w:r w:rsidR="00C36C3F">
        <w:rPr>
          <w:b/>
        </w:rPr>
        <w:t xml:space="preserve"> </w:t>
      </w:r>
      <w:r w:rsidRPr="00C36C3F">
        <w:rPr>
          <w:b/>
        </w:rPr>
        <w:t>AJÁNLATTEVŐK RÉSZÉRE</w:t>
      </w:r>
    </w:p>
    <w:p w14:paraId="33A1CB3F" w14:textId="77777777" w:rsidR="00C36C3F" w:rsidRPr="00C36C3F" w:rsidRDefault="00C36C3F" w:rsidP="00C36C3F">
      <w:pPr>
        <w:jc w:val="both"/>
        <w:rPr>
          <w:b/>
        </w:rPr>
      </w:pPr>
    </w:p>
    <w:p w14:paraId="33A1CB40" w14:textId="77777777" w:rsidR="00F72BE0" w:rsidRDefault="00F72BE0" w:rsidP="00C36C3F">
      <w:pPr>
        <w:ind w:left="708"/>
      </w:pPr>
      <w:r>
        <w:t>1. A dokumentációban alkalmazott egyes kifejezések értelmezése</w:t>
      </w:r>
    </w:p>
    <w:p w14:paraId="33A1CB41" w14:textId="77777777" w:rsidR="00F72BE0" w:rsidRDefault="00F72BE0" w:rsidP="00C36C3F">
      <w:pPr>
        <w:ind w:left="708"/>
      </w:pPr>
      <w:r>
        <w:t>2. Az Ajánlatkérő</w:t>
      </w:r>
    </w:p>
    <w:p w14:paraId="33A1CB42" w14:textId="77777777" w:rsidR="00F72BE0" w:rsidRDefault="00F72BE0" w:rsidP="00C36C3F">
      <w:pPr>
        <w:ind w:left="708"/>
      </w:pPr>
      <w:r>
        <w:t>3. Az Ajánlatkérő nevében eljáró szervezet</w:t>
      </w:r>
    </w:p>
    <w:p w14:paraId="33A1CB43" w14:textId="77777777" w:rsidR="00F72BE0" w:rsidRDefault="00F72BE0" w:rsidP="00C36C3F">
      <w:pPr>
        <w:ind w:left="708"/>
      </w:pPr>
      <w:r>
        <w:t>4. A közbeszerzési eljárás tárgya, főbb mennyisége</w:t>
      </w:r>
    </w:p>
    <w:p w14:paraId="33A1CB44" w14:textId="77777777" w:rsidR="00F72BE0" w:rsidRDefault="00F72BE0" w:rsidP="00C36C3F">
      <w:pPr>
        <w:ind w:left="708"/>
      </w:pPr>
      <w:r>
        <w:t>5. Ajánlattevő feladata</w:t>
      </w:r>
    </w:p>
    <w:p w14:paraId="33A1CB45" w14:textId="77777777" w:rsidR="00F72BE0" w:rsidRDefault="00F72BE0" w:rsidP="00C36C3F">
      <w:pPr>
        <w:ind w:left="708"/>
      </w:pPr>
      <w:r>
        <w:t>6. A teljesítés helye és határideje</w:t>
      </w:r>
    </w:p>
    <w:p w14:paraId="33A1CB46" w14:textId="77777777" w:rsidR="00F72BE0" w:rsidRDefault="00F72BE0" w:rsidP="00C36C3F">
      <w:pPr>
        <w:ind w:left="708"/>
      </w:pPr>
      <w:r>
        <w:t>7. Többváltozatú ajánlat és részajánlat</w:t>
      </w:r>
    </w:p>
    <w:p w14:paraId="33A1CB47" w14:textId="77777777" w:rsidR="00F72BE0" w:rsidRDefault="00F72BE0" w:rsidP="00C36C3F">
      <w:pPr>
        <w:ind w:left="708"/>
      </w:pPr>
      <w:r>
        <w:t>8. Az ajánlat költségei</w:t>
      </w:r>
    </w:p>
    <w:p w14:paraId="33A1CB48" w14:textId="77777777" w:rsidR="00F72BE0" w:rsidRDefault="00F72BE0" w:rsidP="00C36C3F">
      <w:pPr>
        <w:ind w:left="708"/>
      </w:pPr>
      <w:r>
        <w:t>9. Az ajánlatok kidolgozásának feltételei</w:t>
      </w:r>
    </w:p>
    <w:p w14:paraId="33A1CB49" w14:textId="77777777" w:rsidR="00F72BE0" w:rsidRDefault="00F72BE0" w:rsidP="00C36C3F">
      <w:pPr>
        <w:ind w:left="708"/>
      </w:pPr>
      <w:r>
        <w:t>10. Üzleti titok</w:t>
      </w:r>
    </w:p>
    <w:p w14:paraId="33A1CB4A" w14:textId="77777777" w:rsidR="00F72BE0" w:rsidRDefault="00F72BE0" w:rsidP="00C36C3F">
      <w:pPr>
        <w:ind w:left="708"/>
      </w:pPr>
      <w:r>
        <w:t>11. Az ajánlatok benyújtásának határideje és címe</w:t>
      </w:r>
    </w:p>
    <w:p w14:paraId="33A1CB4B" w14:textId="77777777" w:rsidR="00F72BE0" w:rsidRDefault="00F72BE0" w:rsidP="00C36C3F">
      <w:pPr>
        <w:ind w:left="708"/>
      </w:pPr>
      <w:r>
        <w:t>12. Az ajánlatok bontása</w:t>
      </w:r>
    </w:p>
    <w:p w14:paraId="33A1CB4C" w14:textId="77777777" w:rsidR="00F72BE0" w:rsidRDefault="00F72BE0" w:rsidP="00C36C3F">
      <w:pPr>
        <w:ind w:left="708"/>
      </w:pPr>
      <w:r>
        <w:t>13. Az ajánlatok visszavonása, ajánlati kötöttség</w:t>
      </w:r>
    </w:p>
    <w:p w14:paraId="33A1CB4D" w14:textId="77777777" w:rsidR="00F72BE0" w:rsidRDefault="00F72BE0" w:rsidP="00C36C3F">
      <w:pPr>
        <w:ind w:left="708"/>
      </w:pPr>
      <w:r>
        <w:t>14. Az ajánlatokkal kapcsolatos hiánypótlás ás felvilágosítás kérése</w:t>
      </w:r>
    </w:p>
    <w:p w14:paraId="33A1CB4E" w14:textId="77777777" w:rsidR="00F72BE0" w:rsidRDefault="00F72BE0" w:rsidP="00C36C3F">
      <w:pPr>
        <w:ind w:left="708"/>
      </w:pPr>
      <w:r>
        <w:t>15. Az ajánlatok értékelése</w:t>
      </w:r>
    </w:p>
    <w:p w14:paraId="33A1CB4F" w14:textId="77777777" w:rsidR="00F72BE0" w:rsidRDefault="00F72BE0" w:rsidP="00C36C3F">
      <w:pPr>
        <w:ind w:left="708"/>
      </w:pPr>
      <w:r>
        <w:t>16. A közbeszerzési eljárás nyelve</w:t>
      </w:r>
    </w:p>
    <w:p w14:paraId="33A1CB50" w14:textId="77777777" w:rsidR="0090580C" w:rsidRDefault="00F72BE0" w:rsidP="00C36C3F">
      <w:pPr>
        <w:ind w:left="708"/>
      </w:pPr>
      <w:r>
        <w:t>17. A dokumentáció fejezeteiben megfogalmazottak érvényesülése, részletes szerződéses feltételek</w:t>
      </w:r>
    </w:p>
    <w:p w14:paraId="33A1CB51" w14:textId="77777777" w:rsidR="00F72BE0" w:rsidRDefault="00F72BE0" w:rsidP="00C36C3F">
      <w:pPr>
        <w:ind w:left="708"/>
      </w:pPr>
      <w:r>
        <w:t>18. További információk</w:t>
      </w:r>
    </w:p>
    <w:p w14:paraId="33A1CB52" w14:textId="77777777" w:rsidR="00C36C3F" w:rsidRDefault="00C36C3F" w:rsidP="00C36C3F">
      <w:pPr>
        <w:ind w:left="708"/>
      </w:pPr>
    </w:p>
    <w:p w14:paraId="33A1CB53" w14:textId="77777777" w:rsidR="00F72BE0" w:rsidRDefault="00F72BE0" w:rsidP="00F72BE0">
      <w:pPr>
        <w:rPr>
          <w:b/>
        </w:rPr>
      </w:pPr>
      <w:r w:rsidRPr="00C36C3F">
        <w:rPr>
          <w:b/>
        </w:rPr>
        <w:t>II. AZ AJÁNLAT, ILLETVE ÉRTÉKELÉSI SZEMPONTOK TARTALMA, SZERZŐDÉST BIZTOSÍTÓ MELLÉKKÖTELEZETTSÉGEK</w:t>
      </w:r>
    </w:p>
    <w:p w14:paraId="33A1CB54" w14:textId="77777777" w:rsidR="00C36C3F" w:rsidRPr="00C36C3F" w:rsidRDefault="00C36C3F" w:rsidP="00F72BE0">
      <w:pPr>
        <w:rPr>
          <w:b/>
        </w:rPr>
      </w:pPr>
    </w:p>
    <w:p w14:paraId="33A1CB55" w14:textId="77777777" w:rsidR="00F72BE0" w:rsidRDefault="00F72BE0" w:rsidP="00C36C3F">
      <w:pPr>
        <w:ind w:left="708"/>
      </w:pPr>
      <w:r>
        <w:t>1. Általános megjegyzések</w:t>
      </w:r>
    </w:p>
    <w:p w14:paraId="33A1CB56" w14:textId="77777777" w:rsidR="00F72BE0" w:rsidRDefault="00F72BE0" w:rsidP="00C36C3F">
      <w:pPr>
        <w:ind w:left="708"/>
      </w:pPr>
      <w:r>
        <w:t>2. Ajánlati ár</w:t>
      </w:r>
    </w:p>
    <w:p w14:paraId="33A1CB57" w14:textId="77777777" w:rsidR="00F72BE0" w:rsidRDefault="00F72BE0" w:rsidP="00C36C3F">
      <w:pPr>
        <w:ind w:left="708"/>
      </w:pPr>
      <w:r>
        <w:t>3. A szerződés teljesítésének határidejére vonatkozó rendelkezések, műszaki ütemterv</w:t>
      </w:r>
    </w:p>
    <w:p w14:paraId="33A1CB58" w14:textId="77777777" w:rsidR="00F72BE0" w:rsidRDefault="00F72BE0" w:rsidP="00C36C3F">
      <w:pPr>
        <w:ind w:left="708"/>
      </w:pPr>
      <w:r>
        <w:t>4. Fizetési feltételek</w:t>
      </w:r>
    </w:p>
    <w:p w14:paraId="33A1CB59" w14:textId="77777777" w:rsidR="00F72BE0" w:rsidRDefault="00F72BE0" w:rsidP="00C36C3F">
      <w:pPr>
        <w:ind w:left="708"/>
      </w:pPr>
      <w:r>
        <w:t>5. Késedelmi kötbér</w:t>
      </w:r>
    </w:p>
    <w:p w14:paraId="33A1CB5A" w14:textId="77777777" w:rsidR="00F72BE0" w:rsidRDefault="00F72BE0" w:rsidP="00C36C3F">
      <w:pPr>
        <w:ind w:left="708"/>
      </w:pPr>
      <w:r>
        <w:t>6. Meghiúsulási kötbér</w:t>
      </w:r>
    </w:p>
    <w:p w14:paraId="33A1CB5B" w14:textId="77777777" w:rsidR="00F72BE0" w:rsidRDefault="00F72BE0" w:rsidP="00C36C3F">
      <w:pPr>
        <w:ind w:left="708"/>
      </w:pPr>
      <w:r>
        <w:t>7. Jótállás</w:t>
      </w:r>
    </w:p>
    <w:p w14:paraId="33A1CB5C" w14:textId="77777777" w:rsidR="00C36C3F" w:rsidRDefault="00C36C3F" w:rsidP="00C36C3F">
      <w:pPr>
        <w:ind w:left="708"/>
      </w:pPr>
    </w:p>
    <w:p w14:paraId="33A1CB5D" w14:textId="77777777" w:rsidR="00F72BE0" w:rsidRDefault="00F72BE0" w:rsidP="00F72BE0">
      <w:pPr>
        <w:rPr>
          <w:b/>
        </w:rPr>
      </w:pPr>
      <w:r w:rsidRPr="00C36C3F">
        <w:rPr>
          <w:b/>
        </w:rPr>
        <w:t>III. AZ AJÁNLAT RÉSZEI (KÖTELEZŐEN BEADANDÓ IGAZOLÁSOK, NYILATKOZATOK JEGYZÉKE)</w:t>
      </w:r>
    </w:p>
    <w:p w14:paraId="33A1CB5E" w14:textId="77777777" w:rsidR="00C36C3F" w:rsidRPr="00C36C3F" w:rsidRDefault="00C36C3F" w:rsidP="00F72BE0">
      <w:pPr>
        <w:rPr>
          <w:b/>
        </w:rPr>
      </w:pPr>
    </w:p>
    <w:p w14:paraId="33A1CB5F" w14:textId="77777777" w:rsidR="00F72BE0" w:rsidRDefault="00F72BE0" w:rsidP="00F72BE0">
      <w:pPr>
        <w:rPr>
          <w:b/>
        </w:rPr>
      </w:pPr>
      <w:r w:rsidRPr="00C36C3F">
        <w:rPr>
          <w:b/>
        </w:rPr>
        <w:t>IV. MELLÉKLETEK, NYILATKOZATMINTÁK</w:t>
      </w:r>
    </w:p>
    <w:p w14:paraId="33A1CB60" w14:textId="77777777" w:rsidR="00C36C3F" w:rsidRPr="00C36C3F" w:rsidRDefault="00C36C3F" w:rsidP="00F72BE0">
      <w:pPr>
        <w:rPr>
          <w:b/>
        </w:rPr>
      </w:pPr>
    </w:p>
    <w:p w14:paraId="33A1CB61" w14:textId="77777777" w:rsidR="00F72BE0" w:rsidRDefault="00F72BE0" w:rsidP="00F72BE0">
      <w:pPr>
        <w:rPr>
          <w:b/>
        </w:rPr>
      </w:pPr>
      <w:r w:rsidRPr="00C36C3F">
        <w:rPr>
          <w:b/>
        </w:rPr>
        <w:t>V. MŰSZAKI DOKUMENTÁCIÓ (MŰSZAKI LEÍRÁS ÉS ÁRAZATLAN KÖLTSÉGVETÉS)</w:t>
      </w:r>
    </w:p>
    <w:p w14:paraId="33A1CB62" w14:textId="77777777" w:rsidR="00C36C3F" w:rsidRPr="00C36C3F" w:rsidRDefault="00C36C3F" w:rsidP="00F72BE0">
      <w:pPr>
        <w:rPr>
          <w:b/>
        </w:rPr>
      </w:pPr>
    </w:p>
    <w:p w14:paraId="33A1CB63" w14:textId="77777777" w:rsidR="00F72BE0" w:rsidRPr="00C36C3F" w:rsidRDefault="00F72BE0" w:rsidP="00F72BE0">
      <w:pPr>
        <w:rPr>
          <w:b/>
        </w:rPr>
      </w:pPr>
      <w:r w:rsidRPr="00C36C3F">
        <w:rPr>
          <w:b/>
        </w:rPr>
        <w:t>VI. SZERZŐDÉSTERVEZET</w:t>
      </w:r>
    </w:p>
    <w:p w14:paraId="33A1CB64" w14:textId="77777777" w:rsidR="00F72BE0" w:rsidRDefault="00F72BE0" w:rsidP="00F72BE0"/>
    <w:p w14:paraId="33A1CB65" w14:textId="77777777" w:rsidR="00F72BE0" w:rsidRDefault="00F72BE0" w:rsidP="00F72BE0"/>
    <w:p w14:paraId="33A1CB66" w14:textId="77777777" w:rsidR="00F72BE0" w:rsidRDefault="00F72BE0" w:rsidP="00F72BE0"/>
    <w:p w14:paraId="33A1CB67" w14:textId="77777777" w:rsidR="00F72BE0" w:rsidRDefault="00F72BE0" w:rsidP="00F72BE0"/>
    <w:p w14:paraId="33A1CB68" w14:textId="77777777" w:rsidR="00F72BE0" w:rsidRDefault="00F72BE0" w:rsidP="00F72BE0"/>
    <w:p w14:paraId="33A1CB69" w14:textId="77777777" w:rsidR="00F72BE0" w:rsidRDefault="00F72BE0" w:rsidP="00F72BE0"/>
    <w:p w14:paraId="33A1CB6A" w14:textId="77777777" w:rsidR="00F72BE0" w:rsidRDefault="00F72BE0" w:rsidP="00F72BE0"/>
    <w:p w14:paraId="33A1CB6B" w14:textId="77777777" w:rsidR="00F72BE0" w:rsidRPr="00C36C3F" w:rsidRDefault="00F72BE0" w:rsidP="00F72BE0">
      <w:pPr>
        <w:rPr>
          <w:b/>
        </w:rPr>
      </w:pPr>
      <w:r w:rsidRPr="00C36C3F">
        <w:rPr>
          <w:b/>
        </w:rPr>
        <w:t>BEVEZETÉS, ÁLTALÁNOS INFORMÁCIÓK</w:t>
      </w:r>
    </w:p>
    <w:p w14:paraId="33A1CB6C" w14:textId="77777777" w:rsidR="00C36C3F" w:rsidRDefault="00C36C3F" w:rsidP="00F72BE0"/>
    <w:p w14:paraId="33A1CB6D" w14:textId="77777777" w:rsidR="00F72BE0" w:rsidRDefault="00F72BE0" w:rsidP="00C36C3F">
      <w:pPr>
        <w:jc w:val="both"/>
      </w:pPr>
      <w:r>
        <w:t>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w:t>
      </w:r>
    </w:p>
    <w:p w14:paraId="33A1CB6E" w14:textId="77777777" w:rsidR="00C36C3F" w:rsidRDefault="00C36C3F" w:rsidP="00C36C3F">
      <w:pPr>
        <w:jc w:val="both"/>
      </w:pPr>
    </w:p>
    <w:p w14:paraId="33A1CB6F" w14:textId="00FD29B3" w:rsidR="00F72BE0" w:rsidRDefault="00F72BE0" w:rsidP="00C36C3F">
      <w:pPr>
        <w:jc w:val="both"/>
      </w:pPr>
      <w:r>
        <w:t xml:space="preserve">Jelen dokumentáció az ajánlatkérő által az ajánlattételre felhívott gazdasági szereplők részére 2016. </w:t>
      </w:r>
      <w:r w:rsidR="00A8627B">
        <w:t>december</w:t>
      </w:r>
      <w:r w:rsidR="00C36C3F">
        <w:t xml:space="preserve"> 2</w:t>
      </w:r>
      <w:r w:rsidR="005F2A4F">
        <w:t>9</w:t>
      </w:r>
      <w:r>
        <w:t>. napján közvetlenül megküldött ajánlattételi felhívás alapján készült.</w:t>
      </w:r>
    </w:p>
    <w:p w14:paraId="33A1CB70" w14:textId="77777777" w:rsidR="00C36C3F" w:rsidRDefault="00C36C3F" w:rsidP="00C36C3F">
      <w:pPr>
        <w:jc w:val="both"/>
      </w:pPr>
    </w:p>
    <w:p w14:paraId="33A1CB71" w14:textId="77777777" w:rsidR="00F72BE0" w:rsidRDefault="00F72BE0" w:rsidP="00C36C3F">
      <w:pPr>
        <w:jc w:val="both"/>
      </w:pPr>
      <w:r>
        <w:t>Az ajánlattételi felhívásban nem szabályozott kérdésekben jelen dokumentáció rendelkezései az irányadóak és kötelezőek az ajánlat összeállítására és benyújtására vonatkozóan.</w:t>
      </w:r>
    </w:p>
    <w:p w14:paraId="33A1CB72" w14:textId="77777777" w:rsidR="00F72BE0" w:rsidRDefault="00F72BE0" w:rsidP="00F72BE0"/>
    <w:p w14:paraId="33A1CB73" w14:textId="77777777" w:rsidR="00F72BE0" w:rsidRPr="006E62DA" w:rsidRDefault="00F72BE0" w:rsidP="006E62DA">
      <w:pPr>
        <w:jc w:val="both"/>
        <w:rPr>
          <w:b/>
        </w:rPr>
      </w:pPr>
      <w:r>
        <w:br w:type="page"/>
      </w:r>
      <w:r w:rsidRPr="006E62DA">
        <w:rPr>
          <w:b/>
        </w:rPr>
        <w:lastRenderedPageBreak/>
        <w:t>I. A KÖZBESZERZÉSI ELJÁRÁS RENDJÉRE VONATKOZÓ ÁLTALÁNOS KÖVETELMÉNYEK ÉS INFORMÁCIÓK AZ AJÁNLATTEVŐK RÉSZÉRE</w:t>
      </w:r>
    </w:p>
    <w:p w14:paraId="33A1CB74" w14:textId="77777777" w:rsidR="006E62DA" w:rsidRDefault="006E62DA" w:rsidP="00F72BE0"/>
    <w:p w14:paraId="33A1CB75" w14:textId="77777777" w:rsidR="00F72BE0" w:rsidRDefault="00F72BE0" w:rsidP="00F72BE0">
      <w:pPr>
        <w:rPr>
          <w:b/>
        </w:rPr>
      </w:pPr>
      <w:r w:rsidRPr="006E62DA">
        <w:rPr>
          <w:b/>
        </w:rPr>
        <w:t>1. A dokumentációban alkalmazott egyes kifejezések értelmezése</w:t>
      </w:r>
    </w:p>
    <w:p w14:paraId="33A1CB76" w14:textId="77777777" w:rsidR="006E62DA" w:rsidRPr="006E62DA" w:rsidRDefault="006E62DA" w:rsidP="00F72BE0">
      <w:pPr>
        <w:rPr>
          <w:b/>
        </w:rPr>
      </w:pPr>
    </w:p>
    <w:p w14:paraId="33A1CB77" w14:textId="77777777" w:rsidR="00F72BE0" w:rsidRDefault="00F72BE0" w:rsidP="006E62DA">
      <w:pPr>
        <w:jc w:val="both"/>
      </w:pPr>
      <w:r w:rsidRPr="006E62DA">
        <w:rPr>
          <w:b/>
        </w:rPr>
        <w:t>1.1. Ajánlatkérő</w:t>
      </w:r>
      <w:r>
        <w:t>: a 2. pontban meghatározott szervezet, amely azonos a közbeszerzési eljárás eredményeként létrejövő szerződésben a megrendelővel.</w:t>
      </w:r>
    </w:p>
    <w:p w14:paraId="33A1CB78" w14:textId="77777777" w:rsidR="00F72BE0" w:rsidRDefault="00F72BE0" w:rsidP="00F72BE0">
      <w:r>
        <w:t>Az ajánlatkérő és a megrendelő fogalmakat általában, mint egyezőket alkalmazzuk.</w:t>
      </w:r>
    </w:p>
    <w:p w14:paraId="33A1CB79" w14:textId="77777777" w:rsidR="006E62DA" w:rsidRDefault="006E62DA" w:rsidP="00F72BE0"/>
    <w:p w14:paraId="33A1CB7A" w14:textId="77777777" w:rsidR="00F72BE0" w:rsidRDefault="00F72BE0" w:rsidP="006E62DA">
      <w:pPr>
        <w:jc w:val="both"/>
      </w:pPr>
      <w:r w:rsidRPr="006E62DA">
        <w:rPr>
          <w:b/>
        </w:rPr>
        <w:t>1.2. Ajánlattevő</w:t>
      </w:r>
      <w:r>
        <w:t>: az a gazdasági szereplő, aki (amely) a közbeszerzési eljárásban ajánlatot nyújt be</w:t>
      </w:r>
      <w:r w:rsidR="006E62DA">
        <w:t xml:space="preserve"> </w:t>
      </w:r>
      <w:r>
        <w:t>Ajánlatkérő felhívja ajánlattevők figyelmét a Kbt. 115. § (4) bekezdésére, amely értelmében a hirdetmény nélküli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14:paraId="33A1CB7B" w14:textId="77777777" w:rsidR="006E62DA" w:rsidRDefault="006E62DA" w:rsidP="006E62DA">
      <w:pPr>
        <w:jc w:val="both"/>
      </w:pPr>
    </w:p>
    <w:p w14:paraId="33A1CB7C" w14:textId="6124BFDE" w:rsidR="00F72BE0" w:rsidRDefault="00F72BE0" w:rsidP="006E62DA">
      <w:pPr>
        <w:jc w:val="both"/>
      </w:pPr>
      <w:r w:rsidRPr="006E62DA">
        <w:rPr>
          <w:b/>
        </w:rPr>
        <w:t>1.3. Közbeszerzési dokumentum</w:t>
      </w:r>
      <w:r>
        <w:t>: a Kbt. 3. § 21. pontja szerinti dokumentumok, id</w:t>
      </w:r>
      <w:r w:rsidR="005F2A4F">
        <w:t>e</w:t>
      </w:r>
      <w:r>
        <w:t>értve az ajánlattételi felhívást, illetve az ajánlattételi dokumentációt annak valamennyi mellékletével együtt.</w:t>
      </w:r>
    </w:p>
    <w:p w14:paraId="33A1CB7D" w14:textId="77777777" w:rsidR="006E62DA" w:rsidRDefault="006E62DA" w:rsidP="006E62DA">
      <w:pPr>
        <w:jc w:val="both"/>
      </w:pPr>
    </w:p>
    <w:p w14:paraId="33A1CB7E" w14:textId="77777777" w:rsidR="00F72BE0" w:rsidRDefault="00F72BE0" w:rsidP="006E62DA">
      <w:pPr>
        <w:jc w:val="both"/>
      </w:pPr>
      <w:r w:rsidRPr="006E62DA">
        <w:rPr>
          <w:b/>
        </w:rPr>
        <w:t>1.4. Dokumentáció</w:t>
      </w:r>
      <w:r>
        <w:t>: az általános és speciális követelményeket tartalmazó közbeszerzési dokumentum, melyet az ajánlattételre felhívott gazdasági szereplő a jelen eljáráshoz kiadott ajánlattételi felhívás előírásait betartva elektronikus úton elért és átvett.</w:t>
      </w:r>
    </w:p>
    <w:p w14:paraId="33A1CB7F" w14:textId="77777777" w:rsidR="00F72BE0" w:rsidRDefault="00F72BE0" w:rsidP="00F72BE0">
      <w:r>
        <w:t>A Dokumentáció alapadatokat, nyilatkozatmintákat, műszaki dokumentációt (árazatlan költségvetés és műszaki leírás) és szerződéstervezetet tartalmaz.</w:t>
      </w:r>
    </w:p>
    <w:p w14:paraId="33A1CB80" w14:textId="77777777" w:rsidR="00F72BE0" w:rsidRDefault="00F72BE0" w:rsidP="00F72BE0">
      <w:r>
        <w:t>A Dokumentáció rendelkezéseinek nem megfelelő ajánlat a Kbt. 73. § (1) bekezdés e) pontja szerint érvénytelen.</w:t>
      </w:r>
    </w:p>
    <w:p w14:paraId="33A1CB81" w14:textId="77777777" w:rsidR="006E62DA" w:rsidRDefault="006E62DA" w:rsidP="00F72BE0"/>
    <w:p w14:paraId="33A1CB82" w14:textId="77777777" w:rsidR="00F72BE0" w:rsidRDefault="00F72BE0" w:rsidP="006E62DA">
      <w:pPr>
        <w:jc w:val="both"/>
      </w:pPr>
      <w:r w:rsidRPr="006E62DA">
        <w:rPr>
          <w:b/>
        </w:rPr>
        <w:t>1.5. Szerződés:</w:t>
      </w:r>
      <w:r>
        <w:t xml:space="preserve"> a közbeszerzési eljárás nyertes ajánlattevőjeként kihirdetett ajánlattevő és az ajánlatkérő között létrejövő vállalkozási szerződés.</w:t>
      </w:r>
    </w:p>
    <w:p w14:paraId="33A1CB83" w14:textId="77777777" w:rsidR="006E62DA" w:rsidRDefault="006E62DA" w:rsidP="006E62DA">
      <w:pPr>
        <w:jc w:val="both"/>
      </w:pPr>
    </w:p>
    <w:p w14:paraId="33A1CB84" w14:textId="77777777" w:rsidR="00F72BE0" w:rsidRDefault="00F72BE0" w:rsidP="00F72BE0">
      <w:r w:rsidRPr="006E62DA">
        <w:rPr>
          <w:b/>
        </w:rPr>
        <w:t>2. Az Ajánlatkérő</w:t>
      </w:r>
      <w:r>
        <w:t>:</w:t>
      </w:r>
    </w:p>
    <w:p w14:paraId="33A1CB85" w14:textId="77777777" w:rsidR="006E62DA" w:rsidRDefault="006E62DA" w:rsidP="00F72BE0"/>
    <w:p w14:paraId="33A1CB86" w14:textId="5E040F49" w:rsidR="006E62DA" w:rsidRPr="006E62DA" w:rsidRDefault="007666CE" w:rsidP="006E62DA">
      <w:pPr>
        <w:pStyle w:val="ajnlat1"/>
        <w:numPr>
          <w:ilvl w:val="0"/>
          <w:numId w:val="0"/>
        </w:numPr>
        <w:ind w:left="1416"/>
        <w:outlineLvl w:val="0"/>
        <w:rPr>
          <w:sz w:val="22"/>
        </w:rPr>
      </w:pPr>
      <w:bookmarkStart w:id="0" w:name="_Toc462109510"/>
      <w:r>
        <w:rPr>
          <w:sz w:val="22"/>
        </w:rPr>
        <w:t>Lövőpetri</w:t>
      </w:r>
      <w:r w:rsidR="006E62DA" w:rsidRPr="006E62DA">
        <w:rPr>
          <w:sz w:val="22"/>
        </w:rPr>
        <w:t xml:space="preserve"> Község Önkormányzata</w:t>
      </w:r>
      <w:bookmarkEnd w:id="0"/>
    </w:p>
    <w:p w14:paraId="33A1CB87" w14:textId="1A6587C8" w:rsidR="006E62DA" w:rsidRPr="006E62DA" w:rsidRDefault="006E62DA" w:rsidP="006E62DA">
      <w:pPr>
        <w:pStyle w:val="Listaszerbekezds"/>
        <w:ind w:left="1416"/>
        <w:rPr>
          <w:sz w:val="22"/>
        </w:rPr>
      </w:pPr>
      <w:r w:rsidRPr="006E62DA">
        <w:rPr>
          <w:sz w:val="22"/>
        </w:rPr>
        <w:t xml:space="preserve">címe:  </w:t>
      </w:r>
      <w:r w:rsidR="007666CE">
        <w:rPr>
          <w:sz w:val="22"/>
        </w:rPr>
        <w:t>4633 Lövőpetri Petőfi Sándor utca 36</w:t>
      </w:r>
      <w:r w:rsidRPr="006E62DA">
        <w:rPr>
          <w:sz w:val="22"/>
        </w:rPr>
        <w:t>.</w:t>
      </w:r>
    </w:p>
    <w:p w14:paraId="33A1CB88" w14:textId="37231D86" w:rsidR="006E62DA" w:rsidRPr="006E62DA" w:rsidRDefault="006E62DA" w:rsidP="006E62DA">
      <w:pPr>
        <w:pStyle w:val="Listaszerbekezds"/>
        <w:ind w:left="1416"/>
        <w:rPr>
          <w:sz w:val="22"/>
        </w:rPr>
      </w:pPr>
      <w:r w:rsidRPr="006E62DA">
        <w:rPr>
          <w:sz w:val="22"/>
        </w:rPr>
        <w:t>telefon: 45/</w:t>
      </w:r>
      <w:r w:rsidR="007666CE">
        <w:rPr>
          <w:sz w:val="22"/>
        </w:rPr>
        <w:t>454-701</w:t>
      </w:r>
    </w:p>
    <w:p w14:paraId="33A1CB89" w14:textId="32018B07" w:rsidR="006E62DA" w:rsidRPr="006E62DA" w:rsidRDefault="006E62DA" w:rsidP="006E62DA">
      <w:pPr>
        <w:pStyle w:val="Listaszerbekezds"/>
        <w:ind w:left="1416"/>
        <w:rPr>
          <w:sz w:val="22"/>
        </w:rPr>
      </w:pPr>
      <w:r w:rsidRPr="006E62DA">
        <w:rPr>
          <w:sz w:val="22"/>
        </w:rPr>
        <w:t>fax: 45/</w:t>
      </w:r>
      <w:r w:rsidR="007666CE">
        <w:rPr>
          <w:sz w:val="22"/>
        </w:rPr>
        <w:t>454-701</w:t>
      </w:r>
    </w:p>
    <w:p w14:paraId="33A1CB8A" w14:textId="1727A00F" w:rsidR="006E62DA" w:rsidRPr="006E62DA" w:rsidRDefault="006E62DA" w:rsidP="006E62DA">
      <w:pPr>
        <w:pStyle w:val="Listaszerbekezds"/>
        <w:ind w:left="1416"/>
        <w:rPr>
          <w:sz w:val="22"/>
        </w:rPr>
      </w:pPr>
      <w:r w:rsidRPr="006E62DA">
        <w:rPr>
          <w:sz w:val="22"/>
        </w:rPr>
        <w:t xml:space="preserve">képviseli: </w:t>
      </w:r>
      <w:r w:rsidR="007666CE">
        <w:rPr>
          <w:sz w:val="22"/>
        </w:rPr>
        <w:t>Tóth László József</w:t>
      </w:r>
      <w:r w:rsidRPr="006E62DA">
        <w:rPr>
          <w:sz w:val="22"/>
        </w:rPr>
        <w:t xml:space="preserve"> polgármester</w:t>
      </w:r>
    </w:p>
    <w:p w14:paraId="33A1CB8B" w14:textId="3C26C34E" w:rsidR="006E62DA" w:rsidRPr="006E62DA" w:rsidRDefault="006E62DA" w:rsidP="006E62DA">
      <w:pPr>
        <w:pStyle w:val="Listaszerbekezds"/>
        <w:ind w:left="1416"/>
        <w:rPr>
          <w:sz w:val="22"/>
        </w:rPr>
      </w:pPr>
      <w:r w:rsidRPr="006E62DA">
        <w:rPr>
          <w:sz w:val="22"/>
        </w:rPr>
        <w:t xml:space="preserve">email: </w:t>
      </w:r>
      <w:hyperlink r:id="rId8" w:history="1">
        <w:r w:rsidR="007666CE" w:rsidRPr="001842EF">
          <w:rPr>
            <w:rStyle w:val="Hiperhivatkozs"/>
            <w:sz w:val="22"/>
          </w:rPr>
          <w:t>lovopetri@freemail.hu</w:t>
        </w:r>
      </w:hyperlink>
      <w:r w:rsidRPr="006E62DA">
        <w:rPr>
          <w:sz w:val="22"/>
        </w:rPr>
        <w:t xml:space="preserve"> </w:t>
      </w:r>
    </w:p>
    <w:p w14:paraId="33A1CB8C" w14:textId="6510C634" w:rsidR="006E62DA" w:rsidRPr="006E62DA" w:rsidRDefault="006E62DA" w:rsidP="006E62DA">
      <w:pPr>
        <w:pStyle w:val="Listaszerbekezds"/>
        <w:ind w:left="1416"/>
        <w:rPr>
          <w:sz w:val="22"/>
        </w:rPr>
      </w:pPr>
      <w:r w:rsidRPr="006E62DA">
        <w:rPr>
          <w:sz w:val="22"/>
        </w:rPr>
        <w:t xml:space="preserve">honlap: </w:t>
      </w:r>
      <w:hyperlink r:id="rId9" w:history="1">
        <w:r w:rsidR="007666CE" w:rsidRPr="001842EF">
          <w:rPr>
            <w:rStyle w:val="Hiperhivatkozs"/>
            <w:sz w:val="22"/>
          </w:rPr>
          <w:t>www.lovopetri.hu</w:t>
        </w:r>
      </w:hyperlink>
    </w:p>
    <w:p w14:paraId="33A1CB8D" w14:textId="77777777" w:rsidR="006E62DA" w:rsidRDefault="006E62DA" w:rsidP="00F72BE0"/>
    <w:p w14:paraId="33A1CB8E" w14:textId="77777777" w:rsidR="006E62DA" w:rsidRDefault="00F72BE0" w:rsidP="00F72BE0">
      <w:r w:rsidRPr="006E62DA">
        <w:rPr>
          <w:b/>
        </w:rPr>
        <w:t>3. Az Ajánlatkérő nevében eljáró szervezet</w:t>
      </w:r>
      <w:r w:rsidRPr="00F72BE0">
        <w:t xml:space="preserve">: </w:t>
      </w:r>
      <w:r w:rsidR="006E62DA">
        <w:t>nincs</w:t>
      </w:r>
    </w:p>
    <w:p w14:paraId="33A1CB8F" w14:textId="77777777" w:rsidR="006E62DA" w:rsidRDefault="006E62DA" w:rsidP="00F72BE0"/>
    <w:p w14:paraId="33A1CB90" w14:textId="77777777" w:rsidR="00F72BE0" w:rsidRDefault="00F72BE0" w:rsidP="00F72BE0">
      <w:pPr>
        <w:rPr>
          <w:b/>
        </w:rPr>
      </w:pPr>
      <w:r w:rsidRPr="006E62DA">
        <w:rPr>
          <w:b/>
        </w:rPr>
        <w:t>4. A közbeszerzési eljárás tárgya, főbb mennyisége:</w:t>
      </w:r>
    </w:p>
    <w:p w14:paraId="33A1CB91" w14:textId="77777777" w:rsidR="006E62DA" w:rsidRPr="006E62DA" w:rsidRDefault="006E62DA" w:rsidP="00F72BE0">
      <w:pPr>
        <w:rPr>
          <w:b/>
        </w:rPr>
      </w:pPr>
    </w:p>
    <w:p w14:paraId="33A1CB92" w14:textId="77777777" w:rsidR="00F72BE0" w:rsidRDefault="00F72BE0" w:rsidP="00F72BE0">
      <w:r>
        <w:t>Az ajánlattételi felhívás 5. pontjában foglaltak szerint.</w:t>
      </w:r>
    </w:p>
    <w:p w14:paraId="33A1CB93" w14:textId="77777777" w:rsidR="006E62DA" w:rsidRDefault="006E62DA" w:rsidP="00F72BE0"/>
    <w:p w14:paraId="33A1CB94" w14:textId="77777777" w:rsidR="00F72BE0" w:rsidRDefault="00F72BE0" w:rsidP="00F72BE0">
      <w:pPr>
        <w:rPr>
          <w:b/>
        </w:rPr>
      </w:pPr>
      <w:r w:rsidRPr="006E62DA">
        <w:rPr>
          <w:b/>
        </w:rPr>
        <w:t>5. Ajánlattevő feladata:</w:t>
      </w:r>
    </w:p>
    <w:p w14:paraId="33A1CB95" w14:textId="77777777" w:rsidR="006E62DA" w:rsidRPr="006E62DA" w:rsidRDefault="006E62DA" w:rsidP="00F72BE0">
      <w:pPr>
        <w:rPr>
          <w:b/>
        </w:rPr>
      </w:pPr>
    </w:p>
    <w:p w14:paraId="33A1CB96" w14:textId="77777777" w:rsidR="00F72BE0" w:rsidRDefault="00F72BE0" w:rsidP="006E62DA">
      <w:pPr>
        <w:jc w:val="both"/>
      </w:pPr>
      <w:r>
        <w:t xml:space="preserve">Ajánlattevő köteles a közbeszerzés tárgyát képező építési beruházást az ajánlattételi felhívásban, a jelen ajánlattételi dokumentációban meghatározott mennyiségi és minőségi meghatározás szerint a </w:t>
      </w:r>
      <w:r>
        <w:lastRenderedPageBreak/>
        <w:t>vonatkozó jogszabályok, szabványok, illetve egyéb előírások és minőségi követelmények betartása mellett ellátni.</w:t>
      </w:r>
    </w:p>
    <w:p w14:paraId="33A1CB97" w14:textId="77777777" w:rsidR="006E62DA" w:rsidRDefault="006E62DA" w:rsidP="006E62DA">
      <w:pPr>
        <w:jc w:val="both"/>
      </w:pPr>
    </w:p>
    <w:p w14:paraId="33A1CB98" w14:textId="77777777" w:rsidR="00F72BE0" w:rsidRDefault="00F72BE0" w:rsidP="00F72BE0">
      <w:pPr>
        <w:rPr>
          <w:b/>
        </w:rPr>
      </w:pPr>
      <w:r w:rsidRPr="006E62DA">
        <w:rPr>
          <w:b/>
        </w:rPr>
        <w:t>6. A teljesítés helye és határideje:</w:t>
      </w:r>
    </w:p>
    <w:p w14:paraId="33A1CB99" w14:textId="77777777" w:rsidR="006E62DA" w:rsidRPr="006E62DA" w:rsidRDefault="006E62DA" w:rsidP="00F72BE0">
      <w:pPr>
        <w:rPr>
          <w:b/>
        </w:rPr>
      </w:pPr>
    </w:p>
    <w:p w14:paraId="33A1CB9A" w14:textId="77777777" w:rsidR="00F72BE0" w:rsidRDefault="00F72BE0" w:rsidP="006E62DA">
      <w:pPr>
        <w:jc w:val="both"/>
      </w:pPr>
      <w:r>
        <w:t>A teljesítés helye: az ajánlattételi</w:t>
      </w:r>
      <w:bookmarkStart w:id="1" w:name="_GoBack"/>
      <w:bookmarkEnd w:id="1"/>
      <w:r>
        <w:t xml:space="preserve"> felhívás 8. pontjában meghatározottak szerint.</w:t>
      </w:r>
    </w:p>
    <w:p w14:paraId="33A1CB9B" w14:textId="77777777" w:rsidR="00F72BE0" w:rsidRDefault="00F72BE0" w:rsidP="006E62DA">
      <w:pPr>
        <w:jc w:val="both"/>
      </w:pPr>
      <w:r>
        <w:t>A teljesítés határideje: az ajánlattételi felhívás 7. pontjában meghatározottak szerint.</w:t>
      </w:r>
    </w:p>
    <w:p w14:paraId="33A1CB9C" w14:textId="77777777" w:rsidR="006E62DA" w:rsidRDefault="006E62DA" w:rsidP="006E62DA">
      <w:pPr>
        <w:jc w:val="both"/>
      </w:pPr>
    </w:p>
    <w:p w14:paraId="33A1CB9D" w14:textId="77777777" w:rsidR="00F72BE0" w:rsidRDefault="00F72BE0" w:rsidP="006E62DA">
      <w:pPr>
        <w:jc w:val="both"/>
        <w:rPr>
          <w:b/>
        </w:rPr>
      </w:pPr>
      <w:r w:rsidRPr="006E62DA">
        <w:rPr>
          <w:b/>
        </w:rPr>
        <w:t>7. Többváltozatú ajánlat és részajánlat:</w:t>
      </w:r>
    </w:p>
    <w:p w14:paraId="33A1CB9E" w14:textId="77777777" w:rsidR="006E62DA" w:rsidRPr="006E62DA" w:rsidRDefault="006E62DA" w:rsidP="006E62DA">
      <w:pPr>
        <w:jc w:val="both"/>
        <w:rPr>
          <w:b/>
        </w:rPr>
      </w:pPr>
    </w:p>
    <w:p w14:paraId="33A1CB9F" w14:textId="77777777" w:rsidR="00F72BE0" w:rsidRDefault="00F72BE0" w:rsidP="006E62DA">
      <w:pPr>
        <w:jc w:val="both"/>
      </w:pPr>
      <w:r>
        <w:t>Ajánlatkérő a többváltozatú ajánlat megtételének lehetőségét kizárja.</w:t>
      </w:r>
    </w:p>
    <w:p w14:paraId="33A1CBA0" w14:textId="77777777" w:rsidR="00F72BE0" w:rsidRDefault="00F72BE0" w:rsidP="006E62DA">
      <w:pPr>
        <w:jc w:val="both"/>
      </w:pPr>
      <w:r>
        <w:t>Ajánlatkérő a részajánlattétel lehetőségét az ajánlattételi felhívás 10.2. pontjában foglaltak alapján nem biztosítja.</w:t>
      </w:r>
    </w:p>
    <w:p w14:paraId="33A1CBA1" w14:textId="77777777" w:rsidR="006E62DA" w:rsidRDefault="006E62DA" w:rsidP="006E62DA">
      <w:pPr>
        <w:jc w:val="both"/>
      </w:pPr>
    </w:p>
    <w:p w14:paraId="33A1CBA2" w14:textId="77777777" w:rsidR="00F72BE0" w:rsidRDefault="00F72BE0" w:rsidP="00F72BE0">
      <w:pPr>
        <w:rPr>
          <w:b/>
        </w:rPr>
      </w:pPr>
      <w:r w:rsidRPr="006E62DA">
        <w:rPr>
          <w:b/>
        </w:rPr>
        <w:t>8. Az ajánlat költségei:</w:t>
      </w:r>
    </w:p>
    <w:p w14:paraId="33A1CBA3" w14:textId="77777777" w:rsidR="006E62DA" w:rsidRPr="006E62DA" w:rsidRDefault="006E62DA" w:rsidP="00F72BE0">
      <w:pPr>
        <w:rPr>
          <w:b/>
        </w:rPr>
      </w:pPr>
    </w:p>
    <w:p w14:paraId="33A1CBA4" w14:textId="77777777" w:rsidR="00F72BE0" w:rsidRDefault="00F72BE0" w:rsidP="006E62DA">
      <w:pPr>
        <w:jc w:val="both"/>
      </w:pPr>
      <w:r>
        <w:t>8.1 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 kivéve a Kbt. 177.§ (2) szakaszban foglalt esetet.</w:t>
      </w:r>
    </w:p>
    <w:p w14:paraId="33A1CBA5" w14:textId="77777777" w:rsidR="006E62DA" w:rsidRDefault="006E62DA" w:rsidP="006E62DA">
      <w:pPr>
        <w:jc w:val="both"/>
      </w:pPr>
    </w:p>
    <w:p w14:paraId="33A1CBA6" w14:textId="77777777" w:rsidR="00F72BE0" w:rsidRDefault="00F72BE0" w:rsidP="006E62DA">
      <w:pPr>
        <w:jc w:val="both"/>
      </w:pPr>
      <w:r>
        <w:t>8.2 Az ajánlatkérő kifejezetten nyilatkozik, hogy az ajánlatok elkészítésével kapcsolatosan sem a nyertes ajánlattevőnek, sem más ajánlattevőknek semmiféle – esetleges jövőbeni – térítésre nem kötelezhető, kivéve a Kbt. 177.§ (2) szakaszban foglalt esetet.</w:t>
      </w:r>
    </w:p>
    <w:p w14:paraId="33A1CBA7" w14:textId="77777777" w:rsidR="006E62DA" w:rsidRDefault="006E62DA" w:rsidP="006E62DA">
      <w:pPr>
        <w:jc w:val="both"/>
      </w:pPr>
    </w:p>
    <w:p w14:paraId="33A1CBA8" w14:textId="77777777" w:rsidR="00F72BE0" w:rsidRDefault="00F72BE0" w:rsidP="006E62DA">
      <w:pPr>
        <w:jc w:val="both"/>
      </w:pPr>
      <w:r>
        <w:t>8.3 Az ajánlatkérő a benyújtott ajánlatokat nem szolgáltatja vissza sem egészben, sem részeiben, azokat nem bontja meg, az iratokat a Kbt. 46. § (2) bekezdése szerint kezeli.</w:t>
      </w:r>
    </w:p>
    <w:p w14:paraId="33A1CBA9" w14:textId="77777777" w:rsidR="006E62DA" w:rsidRDefault="006E62DA" w:rsidP="006E62DA">
      <w:pPr>
        <w:jc w:val="both"/>
      </w:pPr>
    </w:p>
    <w:p w14:paraId="33A1CBAA" w14:textId="77777777" w:rsidR="00F72BE0" w:rsidRDefault="00F72BE0" w:rsidP="006E62DA">
      <w:pPr>
        <w:jc w:val="both"/>
        <w:rPr>
          <w:b/>
        </w:rPr>
      </w:pPr>
      <w:r w:rsidRPr="006E62DA">
        <w:rPr>
          <w:b/>
        </w:rPr>
        <w:t>9. Az ajánlatok kidolgozásának feltételei</w:t>
      </w:r>
    </w:p>
    <w:p w14:paraId="33A1CBAB" w14:textId="77777777" w:rsidR="006E62DA" w:rsidRPr="006E62DA" w:rsidRDefault="006E62DA" w:rsidP="006E62DA">
      <w:pPr>
        <w:jc w:val="both"/>
        <w:rPr>
          <w:b/>
        </w:rPr>
      </w:pPr>
    </w:p>
    <w:p w14:paraId="33A1CBAC" w14:textId="2DB3C732" w:rsidR="00F72BE0" w:rsidRDefault="00F72BE0" w:rsidP="006E62DA">
      <w:pPr>
        <w:jc w:val="both"/>
      </w:pPr>
      <w:r>
        <w:t>9.1</w:t>
      </w:r>
      <w:r w:rsidRPr="00F72BE0">
        <w:t xml:space="preserve"> Az ajánlattevőknek az eljárás során egy írásos ajánlatot kell elkészíteniük, a közbeszerzésekről szóló 2015. évi CXLIII. törvénynek a Harmadik Rész 115.§ (</w:t>
      </w:r>
      <w:r w:rsidR="007666CE">
        <w:t>2</w:t>
      </w:r>
      <w:r w:rsidRPr="00F72BE0">
        <w:t xml:space="preserve">) bekezdése szerinti, </w:t>
      </w:r>
      <w:r>
        <w:t>hirdetmény közzététele nélküli, tárgyalás nélküli közbeszerzési eljárásra vonatkozó előírásaival összhangban.</w:t>
      </w:r>
    </w:p>
    <w:p w14:paraId="33A1CBAD" w14:textId="77777777" w:rsidR="006E62DA" w:rsidRDefault="006E62DA" w:rsidP="006E62DA">
      <w:pPr>
        <w:jc w:val="both"/>
      </w:pPr>
    </w:p>
    <w:p w14:paraId="33A1CBAE" w14:textId="77777777" w:rsidR="00F72BE0" w:rsidRDefault="00F72BE0" w:rsidP="006E62DA">
      <w:pPr>
        <w:jc w:val="both"/>
      </w:pPr>
      <w:r>
        <w:t>9.2 Ajánlattevő csak és kizárólag a közbeszerzési dokumentumokban előírt minőségi és mennyiségi meghatározások szerinti ajánlatot terjeszthet elő.</w:t>
      </w:r>
    </w:p>
    <w:p w14:paraId="33A1CBAF" w14:textId="77777777" w:rsidR="006E62DA" w:rsidRDefault="006E62DA" w:rsidP="006E62DA">
      <w:pPr>
        <w:jc w:val="both"/>
      </w:pPr>
    </w:p>
    <w:p w14:paraId="33A1CBB0" w14:textId="77777777" w:rsidR="00F72BE0" w:rsidRDefault="00F72BE0" w:rsidP="006E62DA">
      <w:pPr>
        <w:jc w:val="both"/>
      </w:pPr>
      <w:r>
        <w:t>9.3 Ajánlatkérő a hiánypótlás, valamint a felvilágosítás benyújtásának lehetőségét a Kbt. 71. § -a szerint biztosítja azzal, hogy a Kbt. 71. § (6) bekezdése szerinti korlátozást nem alkalmazza új gazdasági szereplők bevonása esetén.</w:t>
      </w:r>
    </w:p>
    <w:p w14:paraId="33A1CBB1" w14:textId="77777777" w:rsidR="006E62DA" w:rsidRDefault="006E62DA" w:rsidP="006E62DA">
      <w:pPr>
        <w:jc w:val="both"/>
      </w:pPr>
    </w:p>
    <w:p w14:paraId="33A1CBB2" w14:textId="77777777" w:rsidR="00F72BE0" w:rsidRDefault="00F72BE0" w:rsidP="006E62DA">
      <w:pPr>
        <w:jc w:val="both"/>
      </w:pPr>
      <w:r>
        <w:t>9.4 Ajánlatkérő a kiegészítő tájékoztatást a kiegészítő tájékoztatás iránti kérelem beérkezését követően ésszerű határidőn belül adja meg. 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p>
    <w:p w14:paraId="33A1CBB3" w14:textId="77777777" w:rsidR="006E62DA" w:rsidRDefault="006E62DA" w:rsidP="006E62DA">
      <w:pPr>
        <w:jc w:val="both"/>
      </w:pPr>
    </w:p>
    <w:p w14:paraId="33A1CBB4" w14:textId="0AE6B6CC" w:rsidR="00F72BE0" w:rsidRDefault="00F72BE0" w:rsidP="006E62DA">
      <w:pPr>
        <w:jc w:val="both"/>
      </w:pPr>
      <w:r>
        <w:lastRenderedPageBreak/>
        <w:t>9.5 A kiegészítő tájékoztatás tartalmát valamennyi ajánlattételre felhívott gazdasági szereplő megkapja. A kiegészítő tájékoztatás iránti kérelmet Ajánlatkérő megbízottjához kell benyúj</w:t>
      </w:r>
      <w:r w:rsidR="006E62DA">
        <w:t xml:space="preserve">tani elektronikus úton (e-mail: </w:t>
      </w:r>
      <w:r w:rsidR="006E62DA" w:rsidRPr="007666CE">
        <w:rPr>
          <w:b/>
        </w:rPr>
        <w:t>jegyzo@pap</w:t>
      </w:r>
      <w:r w:rsidRPr="007666CE">
        <w:rPr>
          <w:b/>
        </w:rPr>
        <w:t>.hu</w:t>
      </w:r>
      <w:r>
        <w:t xml:space="preserve">), vagy fax (+36 </w:t>
      </w:r>
      <w:r w:rsidR="006E62DA">
        <w:t>45</w:t>
      </w:r>
      <w:r>
        <w:t xml:space="preserve">/ </w:t>
      </w:r>
      <w:r w:rsidR="007666CE">
        <w:t>454-701</w:t>
      </w:r>
      <w:r>
        <w:t>) útján.</w:t>
      </w:r>
    </w:p>
    <w:p w14:paraId="33A1CBB5" w14:textId="77777777" w:rsidR="006E62DA" w:rsidRDefault="006E62DA" w:rsidP="006E62DA">
      <w:pPr>
        <w:jc w:val="both"/>
      </w:pPr>
    </w:p>
    <w:p w14:paraId="33A1CBB6" w14:textId="77777777" w:rsidR="00F72BE0" w:rsidRDefault="00F72BE0" w:rsidP="006E62DA">
      <w:pPr>
        <w:jc w:val="both"/>
      </w:pPr>
      <w:r>
        <w:t xml:space="preserve">9.6 Ajánlattevő a kiegészítő tájékoztatás iránti kérelemben foglalt kérdéseit a kiegészítő tájékoztatás iránti kérelem előterjesztésével egyidejűleg, a kiegészítő tájékoztatás rugalmas nyújtása érdekében szíveskedjen elektronikus úton a </w:t>
      </w:r>
      <w:r w:rsidR="006E62DA" w:rsidRPr="007666CE">
        <w:rPr>
          <w:b/>
        </w:rPr>
        <w:t>jegyzo@pap.hu</w:t>
      </w:r>
      <w:r w:rsidR="006E62DA">
        <w:t xml:space="preserve"> </w:t>
      </w:r>
      <w:r>
        <w:t>e-mail</w:t>
      </w:r>
      <w:r w:rsidRPr="00F72BE0">
        <w:t xml:space="preserve"> </w:t>
      </w:r>
      <w:r>
        <w:t>címre (word formatumban is) egyaránt eljuttatni.</w:t>
      </w:r>
    </w:p>
    <w:p w14:paraId="33A1CBB7" w14:textId="77777777" w:rsidR="006E62DA" w:rsidRDefault="006E62DA" w:rsidP="006E62DA">
      <w:pPr>
        <w:jc w:val="both"/>
      </w:pPr>
    </w:p>
    <w:p w14:paraId="33A1CBB8" w14:textId="77777777" w:rsidR="00F72BE0" w:rsidRDefault="00F72BE0" w:rsidP="006E62DA">
      <w:pPr>
        <w:jc w:val="both"/>
      </w:pPr>
      <w:r>
        <w:t>9.7 Ajánlatkérő tájékoztatja a gazdasági szereplőket, hogy az ajánlattételi felhívásban, valamint a dokumentációban esetlegesen szereplő,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hivatkozások csak a szerződés tárgyának kellően pontos és érthető meghatározása érdekében történtek. Ajánlatkérő a 321/2015. (X. 30.) Korm. rendelet 46. § (3) bekezdése alapján azzal mindenben egyenértékű terméket elfogad.</w:t>
      </w:r>
    </w:p>
    <w:p w14:paraId="33A1CBB9" w14:textId="77777777" w:rsidR="006E62DA" w:rsidRDefault="006E62DA" w:rsidP="006E62DA">
      <w:pPr>
        <w:jc w:val="both"/>
      </w:pPr>
    </w:p>
    <w:p w14:paraId="33A1CBBA" w14:textId="77777777" w:rsidR="00F72BE0" w:rsidRDefault="00F72BE0" w:rsidP="00F72BE0">
      <w:pPr>
        <w:rPr>
          <w:b/>
        </w:rPr>
      </w:pPr>
      <w:r w:rsidRPr="006E62DA">
        <w:rPr>
          <w:b/>
        </w:rPr>
        <w:t>10. Üzleti titok</w:t>
      </w:r>
    </w:p>
    <w:p w14:paraId="33A1CBBB" w14:textId="77777777" w:rsidR="006E62DA" w:rsidRPr="006E62DA" w:rsidRDefault="006E62DA" w:rsidP="00F72BE0">
      <w:pPr>
        <w:rPr>
          <w:b/>
        </w:rPr>
      </w:pPr>
    </w:p>
    <w:p w14:paraId="33A1CBBC" w14:textId="77777777" w:rsidR="00F72BE0" w:rsidRDefault="00F72BE0" w:rsidP="006E62DA">
      <w:pPr>
        <w:jc w:val="both"/>
      </w:pPr>
      <w:r>
        <w:t>Amennyiben ajánlattevő az ajánlatában a Kbt. 44. § (1) bekezdése szerint elkülönített módon elhelyezett, üzleti titkot (ideértve a védett ismeretet is) [Ptk. 2:47. §] tartalmazó irat nyilvánosságra hozatalát megtiltja, az üzleti titkot tartalmazó, elkülönített irathoz indokolást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p>
    <w:p w14:paraId="33A1CBBD" w14:textId="77777777" w:rsidR="00F72BE0" w:rsidRDefault="00F72BE0" w:rsidP="006E62DA">
      <w:pPr>
        <w:jc w:val="both"/>
      </w:pPr>
      <w:r>
        <w:t>Az Kbt. 44. § (1) bekezdésének alkalmazásában a gazdasági szereplő nem nyilváníthatja üzleti</w:t>
      </w:r>
      <w:r w:rsidRPr="00F72BE0">
        <w:t xml:space="preserve"> </w:t>
      </w:r>
      <w:r>
        <w:t>titoknak különösen</w:t>
      </w:r>
    </w:p>
    <w:p w14:paraId="33A1CBBE" w14:textId="77777777" w:rsidR="006E62DA" w:rsidRDefault="006E62DA" w:rsidP="006E62DA">
      <w:pPr>
        <w:jc w:val="both"/>
      </w:pPr>
    </w:p>
    <w:p w14:paraId="33A1CBBF" w14:textId="77777777" w:rsidR="00F72BE0" w:rsidRDefault="00F72BE0" w:rsidP="006E62DA">
      <w:pPr>
        <w:jc w:val="both"/>
      </w:pPr>
      <w:r>
        <w:t>a) azokat az információkat, adatokat, amelyek elektronikus, hatósági vagy egyéb nyilvántartásból bárki számára megismerhetők,</w:t>
      </w:r>
    </w:p>
    <w:p w14:paraId="33A1CBC0" w14:textId="77777777" w:rsidR="001208B9" w:rsidRDefault="001208B9" w:rsidP="006E62DA">
      <w:pPr>
        <w:jc w:val="both"/>
      </w:pPr>
      <w:r>
        <w:t>b) az információs önrendelkezési jogról és az információszabadságról szóló 2011. évi CXII. törvény 27. § (3) bekezdése szerinti közérdekből nyilvános adatokat,</w:t>
      </w:r>
    </w:p>
    <w:p w14:paraId="33A1CBC1" w14:textId="77777777" w:rsidR="001208B9" w:rsidRDefault="001208B9" w:rsidP="006E62DA">
      <w:pPr>
        <w:jc w:val="both"/>
      </w:pPr>
      <w:r>
        <w:t>c) az ajánlattevő, illetve részvételre jelentkező által az alkalmasság igazolása körében bemutatott</w:t>
      </w:r>
    </w:p>
    <w:p w14:paraId="33A1CBC2" w14:textId="77777777" w:rsidR="001208B9" w:rsidRDefault="001208B9" w:rsidP="006E62DA">
      <w:pPr>
        <w:jc w:val="both"/>
      </w:pPr>
      <w:r>
        <w:t>ca) korábban teljesített közbeszerzési szerződések, illetve e törvény szerinti építés- vagy szolgáltatási koncessziók megkötésére, tartalmára és teljesítésére vonatkozó információkat és adatokat,</w:t>
      </w:r>
    </w:p>
    <w:p w14:paraId="33A1CBC3" w14:textId="77777777" w:rsidR="001208B9" w:rsidRDefault="001208B9" w:rsidP="006E62DA">
      <w:pPr>
        <w:jc w:val="both"/>
      </w:pPr>
      <w:r>
        <w:t>cb) gépekre, eszközökre, berendezésekre, szakemberekre, tanúsítványokra, címkékre vonatkozó információkat és adatokat,</w:t>
      </w:r>
    </w:p>
    <w:p w14:paraId="33A1CBC4" w14:textId="77777777" w:rsidR="001208B9" w:rsidRDefault="001208B9" w:rsidP="006E62DA">
      <w:pPr>
        <w:jc w:val="both"/>
      </w:pPr>
      <w: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33A1CBC5" w14:textId="77777777" w:rsidR="001208B9" w:rsidRDefault="001208B9" w:rsidP="006E62DA">
      <w:pPr>
        <w:jc w:val="both"/>
      </w:pPr>
      <w: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33A1CBC6" w14:textId="77777777" w:rsidR="006E62DA" w:rsidRDefault="006E62DA" w:rsidP="006E62DA">
      <w:pPr>
        <w:jc w:val="both"/>
      </w:pPr>
    </w:p>
    <w:p w14:paraId="33A1CBC7" w14:textId="77777777" w:rsidR="001208B9" w:rsidRDefault="001208B9" w:rsidP="006E62DA">
      <w:pPr>
        <w:jc w:val="both"/>
      </w:pPr>
      <w:r>
        <w:t>A gazdasági szereplő nem tilthatja meg nevének, címének (székhelyének, lakóhelyének), valamint olyan ténynek, információnak, megoldásnak vagy adatnak a nyilvánosságra hozatalát, amely a Kbt. 76. § szerinti értékelési szempont alapján értékelésre kerül, de az ezek alapjául szolgáló – a fenti felsorolás alá nem tartozó – részinformációk, alapadatok (így különösen az árazott költségvetés) nyilvánosságra hozatalát megtilthatja.</w:t>
      </w:r>
    </w:p>
    <w:p w14:paraId="33A1CBC8" w14:textId="77777777" w:rsidR="006E62DA" w:rsidRDefault="006E62DA" w:rsidP="006E62DA">
      <w:pPr>
        <w:jc w:val="both"/>
      </w:pPr>
    </w:p>
    <w:p w14:paraId="33A1CBC9" w14:textId="77777777" w:rsidR="001208B9" w:rsidRDefault="001208B9" w:rsidP="001208B9">
      <w:r>
        <w:t>Ajánlatkérő felhívja az ajánlattevők figyelmét, hogy a fenti előírások megszegése a benyújtott ajánlat Kbt. 73. § (1) bekezdés f) pont szerinti érvénytelenségét vonhatja maga után.</w:t>
      </w:r>
    </w:p>
    <w:p w14:paraId="33A1CBCA" w14:textId="77777777" w:rsidR="006E62DA" w:rsidRDefault="006E62DA" w:rsidP="001208B9"/>
    <w:p w14:paraId="33A1CBCB" w14:textId="77777777" w:rsidR="001208B9" w:rsidRDefault="001208B9" w:rsidP="001208B9">
      <w:pPr>
        <w:rPr>
          <w:b/>
        </w:rPr>
      </w:pPr>
      <w:r w:rsidRPr="006E62DA">
        <w:rPr>
          <w:b/>
        </w:rPr>
        <w:t>11. Az ajánlatok benyújtásának határideje és címe</w:t>
      </w:r>
    </w:p>
    <w:p w14:paraId="33A1CBCC" w14:textId="77777777" w:rsidR="006E62DA" w:rsidRPr="006E62DA" w:rsidRDefault="006E62DA" w:rsidP="001208B9">
      <w:pPr>
        <w:rPr>
          <w:b/>
        </w:rPr>
      </w:pPr>
    </w:p>
    <w:p w14:paraId="33A1CBCD" w14:textId="77777777" w:rsidR="001208B9" w:rsidRDefault="001208B9" w:rsidP="001208B9">
      <w:r>
        <w:t>11.1 Az ajánlat benyújtásának határideje:</w:t>
      </w:r>
    </w:p>
    <w:p w14:paraId="33A1CBCE" w14:textId="77777777" w:rsidR="00CE76EB" w:rsidRDefault="00CE76EB" w:rsidP="001208B9"/>
    <w:p w14:paraId="33A1CBCF" w14:textId="64C6EA8B" w:rsidR="001208B9" w:rsidRPr="00CE76EB" w:rsidRDefault="004B77AD" w:rsidP="00CE76EB">
      <w:pPr>
        <w:jc w:val="center"/>
        <w:rPr>
          <w:b/>
        </w:rPr>
      </w:pPr>
      <w:r>
        <w:rPr>
          <w:b/>
        </w:rPr>
        <w:t>2017</w:t>
      </w:r>
      <w:r w:rsidR="001208B9" w:rsidRPr="00CE76EB">
        <w:rPr>
          <w:b/>
        </w:rPr>
        <w:t xml:space="preserve">. </w:t>
      </w:r>
      <w:r w:rsidR="007666CE">
        <w:rPr>
          <w:b/>
        </w:rPr>
        <w:t>december</w:t>
      </w:r>
      <w:r w:rsidR="002764C8">
        <w:rPr>
          <w:b/>
        </w:rPr>
        <w:t xml:space="preserve"> </w:t>
      </w:r>
      <w:r w:rsidR="007666CE">
        <w:rPr>
          <w:b/>
        </w:rPr>
        <w:t>7</w:t>
      </w:r>
      <w:r w:rsidR="00CE76EB" w:rsidRPr="00CE76EB">
        <w:rPr>
          <w:b/>
        </w:rPr>
        <w:t>. 10.00</w:t>
      </w:r>
      <w:r w:rsidR="001208B9" w:rsidRPr="00CE76EB">
        <w:rPr>
          <w:b/>
        </w:rPr>
        <w:t xml:space="preserve"> óra</w:t>
      </w:r>
    </w:p>
    <w:p w14:paraId="33A1CBD0" w14:textId="77777777" w:rsidR="00CE76EB" w:rsidRDefault="00CE76EB" w:rsidP="00CE76EB">
      <w:pPr>
        <w:jc w:val="center"/>
      </w:pPr>
    </w:p>
    <w:p w14:paraId="33A1CBD1" w14:textId="77777777" w:rsidR="001208B9" w:rsidRDefault="001208B9" w:rsidP="00CE76EB">
      <w:pPr>
        <w:jc w:val="both"/>
      </w:pPr>
      <w:r>
        <w:t>11.2 Az Ajánlatkérő az ajánlatot akkor tekinti határidőre benyújtottnak, ha az a jelen pontban megjelölt határidőre a megadott címre beérkezett.</w:t>
      </w:r>
    </w:p>
    <w:p w14:paraId="33A1CBD2" w14:textId="77777777" w:rsidR="00CE76EB" w:rsidRDefault="00CE76EB" w:rsidP="00CE76EB">
      <w:pPr>
        <w:jc w:val="both"/>
      </w:pPr>
    </w:p>
    <w:p w14:paraId="33A1CBD3" w14:textId="77777777" w:rsidR="001208B9" w:rsidRDefault="001208B9" w:rsidP="001208B9">
      <w:r>
        <w:t>Az ajánlat benyújtásának címe:</w:t>
      </w:r>
    </w:p>
    <w:p w14:paraId="33A1CBD4" w14:textId="77777777" w:rsidR="00CE76EB" w:rsidRDefault="00CE76EB" w:rsidP="001208B9"/>
    <w:p w14:paraId="33A1CBD5" w14:textId="088F541B" w:rsidR="00CE76EB" w:rsidRPr="00CE76EB" w:rsidRDefault="007666CE" w:rsidP="00CE76EB">
      <w:pPr>
        <w:pStyle w:val="ajnlat1"/>
        <w:numPr>
          <w:ilvl w:val="0"/>
          <w:numId w:val="0"/>
        </w:numPr>
        <w:jc w:val="center"/>
        <w:outlineLvl w:val="0"/>
        <w:rPr>
          <w:caps/>
          <w:sz w:val="22"/>
        </w:rPr>
      </w:pPr>
      <w:r>
        <w:rPr>
          <w:caps/>
          <w:sz w:val="22"/>
        </w:rPr>
        <w:t>Lövőpetri</w:t>
      </w:r>
      <w:r w:rsidR="00CE76EB" w:rsidRPr="00CE76EB">
        <w:rPr>
          <w:caps/>
          <w:sz w:val="22"/>
        </w:rPr>
        <w:t xml:space="preserve"> Község Önkormányzata</w:t>
      </w:r>
    </w:p>
    <w:p w14:paraId="33A1CBD6" w14:textId="23643D08" w:rsidR="00CE76EB" w:rsidRPr="00CE76EB" w:rsidRDefault="007666CE" w:rsidP="00CE76EB">
      <w:pPr>
        <w:pStyle w:val="Listaszerbekezds"/>
        <w:ind w:left="0"/>
        <w:jc w:val="center"/>
        <w:rPr>
          <w:b/>
          <w:caps/>
          <w:sz w:val="22"/>
        </w:rPr>
      </w:pPr>
      <w:r>
        <w:rPr>
          <w:b/>
          <w:caps/>
          <w:sz w:val="22"/>
        </w:rPr>
        <w:t>4633 Lövőpetri Petőfi Sándor utca 36.</w:t>
      </w:r>
    </w:p>
    <w:p w14:paraId="33A1CBD7" w14:textId="77777777" w:rsidR="00CE76EB" w:rsidRDefault="00CE76EB" w:rsidP="001208B9"/>
    <w:p w14:paraId="33A1CBD8" w14:textId="77777777" w:rsidR="00CE76EB" w:rsidRDefault="00CE76EB" w:rsidP="001208B9"/>
    <w:p w14:paraId="33A1CBD9" w14:textId="77777777" w:rsidR="001208B9" w:rsidRDefault="001208B9" w:rsidP="001208B9">
      <w:r>
        <w:t>11.3 Az ajánlat benyújtásának formai kellékei:</w:t>
      </w:r>
    </w:p>
    <w:p w14:paraId="33A1CBDA" w14:textId="77777777" w:rsidR="00CE76EB" w:rsidRDefault="00CE76EB" w:rsidP="001208B9"/>
    <w:p w14:paraId="33A1CBDB" w14:textId="328C15A6" w:rsidR="001208B9" w:rsidRDefault="001208B9" w:rsidP="007A3C1D">
      <w:pPr>
        <w:jc w:val="both"/>
      </w:pPr>
      <w:r>
        <w:t xml:space="preserve">Az ajánlatot írásban, 1 papír alapú </w:t>
      </w:r>
      <w:r w:rsidR="00443D7B">
        <w:t xml:space="preserve">és 1 elektronikus (CD vagy DVD) </w:t>
      </w:r>
      <w:r>
        <w:t>példányban, zárt csomagolásban, a felhívásban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33A1CBDC" w14:textId="77777777" w:rsidR="003243D6" w:rsidRDefault="003243D6" w:rsidP="007A3C1D">
      <w:pPr>
        <w:jc w:val="both"/>
      </w:pPr>
    </w:p>
    <w:p w14:paraId="33A1CBDE" w14:textId="56E9373C" w:rsidR="001208B9" w:rsidRDefault="001208B9" w:rsidP="007A3C1D">
      <w:pPr>
        <w:jc w:val="both"/>
      </w:pPr>
      <w:r>
        <w:t>Az ajánlat papír alapú példányát zsinórral, lapozhatóan össze kell fűzni, a csomót matricával az ajánlat első vagy hátsó lapjához rögzíteni, a matricát le kell bélyegezni, vagy az ajánlattevő</w:t>
      </w:r>
      <w:r w:rsidR="00443D7B">
        <w:t xml:space="preserve"> </w:t>
      </w:r>
      <w:r>
        <w:t>részéről erre jogosultnak alá kell írni, úgy hogy a bélyegző, illetőleg az aláírás legalább egy része a matricán legyen.</w:t>
      </w:r>
    </w:p>
    <w:p w14:paraId="33A1CBDF" w14:textId="77777777" w:rsidR="001208B9" w:rsidRDefault="001208B9" w:rsidP="007A3C1D">
      <w:pPr>
        <w:jc w:val="both"/>
      </w:pPr>
      <w:r>
        <w:t>Az ajánlat oldalszámozása eggyel kezdődjön és oldalanként növekedjen. Elegendő a szöveget vagy számokat vagy képet tartalmazó oldalakat számozni, az üres oldalakat nem kell, de lehet. A címlapot és hátlapot (ha vannak) nem kell, de lehet számozni.</w:t>
      </w:r>
    </w:p>
    <w:p w14:paraId="33A1CBE0" w14:textId="77777777" w:rsidR="003243D6" w:rsidRDefault="003243D6" w:rsidP="007A3C1D">
      <w:pPr>
        <w:jc w:val="both"/>
      </w:pPr>
    </w:p>
    <w:p w14:paraId="33A1CBE1" w14:textId="77777777" w:rsidR="001208B9" w:rsidRDefault="001208B9" w:rsidP="007A3C1D">
      <w:pPr>
        <w:jc w:val="both"/>
      </w:pPr>
      <w:r>
        <w:t>Az ajánlatnak az elején tartalomjegyzéket kell tartalmaznia, mely alapján az ajánlatban szereplő dokumentumok oldalszám alapján megtalálhatóak.</w:t>
      </w:r>
    </w:p>
    <w:p w14:paraId="33A1CBE2" w14:textId="77777777" w:rsidR="003243D6" w:rsidRDefault="003243D6" w:rsidP="007A3C1D">
      <w:pPr>
        <w:jc w:val="both"/>
      </w:pPr>
    </w:p>
    <w:p w14:paraId="33A1CBE3" w14:textId="77777777" w:rsidR="001208B9" w:rsidRDefault="001208B9" w:rsidP="007A3C1D">
      <w:pPr>
        <w:jc w:val="both"/>
      </w:pPr>
      <w:r>
        <w:t>A benyújtott ajánlati példányok közötti eltérés esetén az eredeti - papír alapú - példány az irányadó. A csomagoláson az</w:t>
      </w:r>
    </w:p>
    <w:p w14:paraId="33A1CBE4" w14:textId="77777777" w:rsidR="003243D6" w:rsidRDefault="003243D6" w:rsidP="007A3C1D">
      <w:pPr>
        <w:jc w:val="both"/>
      </w:pPr>
    </w:p>
    <w:p w14:paraId="33A1CBE5" w14:textId="77777777" w:rsidR="003243D6" w:rsidRPr="003243D6" w:rsidRDefault="003243D6" w:rsidP="003243D6">
      <w:pPr>
        <w:pStyle w:val="Listaszerbekezds"/>
        <w:jc w:val="center"/>
        <w:rPr>
          <w:b/>
          <w:sz w:val="22"/>
        </w:rPr>
      </w:pPr>
      <w:r w:rsidRPr="003243D6">
        <w:rPr>
          <w:b/>
          <w:sz w:val="22"/>
        </w:rPr>
        <w:t>„AJÁNLAT</w:t>
      </w:r>
    </w:p>
    <w:p w14:paraId="33A1CBE6" w14:textId="2D63DA49" w:rsidR="003243D6" w:rsidRPr="003243D6" w:rsidRDefault="000D1E97" w:rsidP="003243D6">
      <w:pPr>
        <w:pStyle w:val="Listaszerbekezds"/>
        <w:jc w:val="center"/>
        <w:rPr>
          <w:b/>
          <w:sz w:val="22"/>
        </w:rPr>
      </w:pPr>
      <w:r>
        <w:rPr>
          <w:b/>
          <w:sz w:val="22"/>
        </w:rPr>
        <w:t>Lövőpetri</w:t>
      </w:r>
      <w:r w:rsidR="003243D6" w:rsidRPr="003243D6">
        <w:rPr>
          <w:b/>
          <w:sz w:val="22"/>
        </w:rPr>
        <w:t xml:space="preserve"> Község Önkormányzata</w:t>
      </w:r>
    </w:p>
    <w:p w14:paraId="33A1CBE7" w14:textId="7AB476DE" w:rsidR="003243D6" w:rsidRPr="003243D6" w:rsidRDefault="003243D6" w:rsidP="003243D6">
      <w:pPr>
        <w:pStyle w:val="Listaszerbekezds"/>
        <w:jc w:val="center"/>
        <w:rPr>
          <w:b/>
          <w:sz w:val="22"/>
        </w:rPr>
      </w:pPr>
      <w:r w:rsidRPr="003243D6">
        <w:rPr>
          <w:b/>
          <w:sz w:val="22"/>
        </w:rPr>
        <w:t xml:space="preserve">A </w:t>
      </w:r>
      <w:r w:rsidR="000D1E97">
        <w:rPr>
          <w:b/>
          <w:sz w:val="22"/>
        </w:rPr>
        <w:t>Lövőpetri</w:t>
      </w:r>
      <w:r w:rsidRPr="003243D6">
        <w:rPr>
          <w:b/>
          <w:sz w:val="22"/>
        </w:rPr>
        <w:t xml:space="preserve"> </w:t>
      </w:r>
      <w:r w:rsidR="00443D7B">
        <w:rPr>
          <w:b/>
          <w:sz w:val="22"/>
        </w:rPr>
        <w:t>Egészségház</w:t>
      </w:r>
      <w:r w:rsidRPr="003243D6">
        <w:rPr>
          <w:b/>
          <w:sz w:val="22"/>
        </w:rPr>
        <w:t xml:space="preserve"> épületének felújítása</w:t>
      </w:r>
    </w:p>
    <w:p w14:paraId="33A1CBE8" w14:textId="77777777" w:rsidR="003243D6" w:rsidRPr="003243D6" w:rsidRDefault="003243D6" w:rsidP="003243D6">
      <w:pPr>
        <w:pStyle w:val="Listaszerbekezds"/>
        <w:jc w:val="center"/>
        <w:rPr>
          <w:b/>
          <w:sz w:val="22"/>
        </w:rPr>
      </w:pPr>
      <w:r w:rsidRPr="003243D6">
        <w:rPr>
          <w:b/>
          <w:sz w:val="22"/>
        </w:rPr>
        <w:t>Nem bontható fel az ajánlattételi határidő lejárta előtt!”</w:t>
      </w:r>
    </w:p>
    <w:p w14:paraId="33A1CBE9" w14:textId="77777777" w:rsidR="003243D6" w:rsidRDefault="003243D6" w:rsidP="003243D6">
      <w:pPr>
        <w:pStyle w:val="Listaszerbekezds"/>
        <w:jc w:val="center"/>
        <w:rPr>
          <w:b/>
        </w:rPr>
      </w:pPr>
    </w:p>
    <w:p w14:paraId="33A1CBEA" w14:textId="77777777" w:rsidR="001208B9" w:rsidRDefault="001208B9" w:rsidP="001208B9">
      <w:r>
        <w:t>megjelölést kell feltüntetni.</w:t>
      </w:r>
    </w:p>
    <w:p w14:paraId="33A1CBEB" w14:textId="77777777" w:rsidR="003243D6" w:rsidRDefault="003243D6" w:rsidP="001208B9"/>
    <w:p w14:paraId="33A1CBEC" w14:textId="77777777" w:rsidR="001208B9" w:rsidRDefault="001208B9" w:rsidP="003243D6">
      <w:pPr>
        <w:jc w:val="both"/>
      </w:pPr>
      <w:r>
        <w:t>Az ajánlatban lévő minden dokumentumot (nyilatkozatot) a végén alá kell írnia az erre jogosult(ak)nak vagy olyan személynek, vagy személyeknek aki(k) erre a jogosult személy(ek)től írásos felhatalmazást kaptak.</w:t>
      </w:r>
    </w:p>
    <w:p w14:paraId="33A1CBED" w14:textId="77777777" w:rsidR="003243D6" w:rsidRDefault="003243D6" w:rsidP="003243D6">
      <w:pPr>
        <w:jc w:val="both"/>
      </w:pPr>
    </w:p>
    <w:p w14:paraId="33A1CBEE" w14:textId="77777777" w:rsidR="001208B9" w:rsidRDefault="001208B9" w:rsidP="003243D6">
      <w:pPr>
        <w:jc w:val="both"/>
      </w:pPr>
      <w:r>
        <w:t>Az ajánlat minden olyan oldalát, amelyen - az ajánlat beadása előtt - módosítást hajtottak végre, az adott dokumentumot aláíró személynek vagy személyeknek a módosításnál is kézjeggyel kell ellátni.</w:t>
      </w:r>
    </w:p>
    <w:p w14:paraId="33A1CBEF" w14:textId="77777777" w:rsidR="003243D6" w:rsidRDefault="003243D6" w:rsidP="001208B9"/>
    <w:p w14:paraId="33A1CBF0" w14:textId="77777777" w:rsidR="001208B9" w:rsidRDefault="001208B9" w:rsidP="003243D6">
      <w:pPr>
        <w:jc w:val="both"/>
      </w:pPr>
      <w:r>
        <w:t>Ajánlattevő köteles csatolni továbbá cégszerűen aláírt ajánlatot teljes terjedelmében, írásvédett (nem szerkeszthető) formátumban egy elektronikus adathordozón (CD vagy DVD) a papír alapú példányt tartalmazó zárt csomagolásban elhelyezve.</w:t>
      </w:r>
    </w:p>
    <w:p w14:paraId="33A1CBF1" w14:textId="77777777" w:rsidR="003243D6" w:rsidRDefault="003243D6" w:rsidP="003243D6">
      <w:pPr>
        <w:jc w:val="both"/>
      </w:pPr>
    </w:p>
    <w:p w14:paraId="33A1CBF2" w14:textId="77777777" w:rsidR="001208B9" w:rsidRDefault="001208B9" w:rsidP="003243D6">
      <w:pPr>
        <w:jc w:val="both"/>
      </w:pPr>
      <w:r>
        <w:t>Az ajánlat elején a dokumentáció mellékletét képező felolvasólapot kell elhelyezni, ami tartalmazza a Kbt. 68. § (4) bekezdése szerinti összes adatot.</w:t>
      </w:r>
    </w:p>
    <w:p w14:paraId="33A1CBF3" w14:textId="77777777" w:rsidR="003243D6" w:rsidRDefault="003243D6" w:rsidP="003243D6">
      <w:pPr>
        <w:jc w:val="both"/>
      </w:pPr>
    </w:p>
    <w:p w14:paraId="33A1CBF4" w14:textId="77777777" w:rsidR="001208B9" w:rsidRDefault="001208B9" w:rsidP="003243D6">
      <w:pPr>
        <w:jc w:val="both"/>
        <w:rPr>
          <w:b/>
        </w:rPr>
      </w:pPr>
      <w:r w:rsidRPr="003243D6">
        <w:rPr>
          <w:b/>
        </w:rPr>
        <w:t>12. Ajánlatok bontása</w:t>
      </w:r>
    </w:p>
    <w:p w14:paraId="33A1CBF5" w14:textId="77777777" w:rsidR="003243D6" w:rsidRPr="003243D6" w:rsidRDefault="003243D6" w:rsidP="003243D6">
      <w:pPr>
        <w:jc w:val="both"/>
        <w:rPr>
          <w:b/>
        </w:rPr>
      </w:pPr>
    </w:p>
    <w:p w14:paraId="33A1CBF6" w14:textId="77777777" w:rsidR="001208B9" w:rsidRDefault="001208B9" w:rsidP="003243D6">
      <w:pPr>
        <w:jc w:val="both"/>
      </w:pPr>
      <w:r>
        <w:t>12.1 Az ajánlatok bontására az ajánlattételi határidő lejártakor - az ajánlatkérő, illetve az ajánlatkérő nevében eljáró szervezet, és az ajánlattevők képviselőinek jelenlétében - kerül sor.</w:t>
      </w:r>
    </w:p>
    <w:p w14:paraId="33A1CBF7" w14:textId="77777777" w:rsidR="003243D6" w:rsidRDefault="003243D6" w:rsidP="003243D6">
      <w:pPr>
        <w:jc w:val="both"/>
      </w:pPr>
    </w:p>
    <w:p w14:paraId="33A1CBF8" w14:textId="77777777" w:rsidR="001208B9" w:rsidRDefault="001208B9" w:rsidP="003243D6">
      <w:pPr>
        <w:jc w:val="both"/>
      </w:pPr>
      <w:r>
        <w:t>12.2 Az ajánlatok bontásakor a Kbt 68. § (4) bekezdésében meghatározott kötelező adatok kerülnek a jelen dokumentáció mellékletében meghatározott felolvasólapról ismertetésre.</w:t>
      </w:r>
    </w:p>
    <w:p w14:paraId="33A1CBF9" w14:textId="77777777" w:rsidR="003243D6" w:rsidRDefault="003243D6" w:rsidP="003243D6">
      <w:pPr>
        <w:jc w:val="both"/>
      </w:pPr>
    </w:p>
    <w:p w14:paraId="33A1CBFA" w14:textId="77777777" w:rsidR="001208B9" w:rsidRDefault="001208B9" w:rsidP="003243D6">
      <w:pPr>
        <w:jc w:val="both"/>
      </w:pPr>
      <w:r>
        <w:t>12.3 Az ajánlatok formai és tartalmi érvényességének további vizsgálatára az értékelési időszakban kerül sor.</w:t>
      </w:r>
    </w:p>
    <w:p w14:paraId="33A1CBFB" w14:textId="77777777" w:rsidR="003243D6" w:rsidRDefault="003243D6" w:rsidP="003243D6">
      <w:pPr>
        <w:jc w:val="both"/>
      </w:pPr>
    </w:p>
    <w:p w14:paraId="33A1CBFC" w14:textId="77777777" w:rsidR="001208B9" w:rsidRDefault="001208B9" w:rsidP="003243D6">
      <w:pPr>
        <w:jc w:val="both"/>
      </w:pPr>
      <w:r>
        <w:t>12.4 Az ajánlat bontásának helye és ideje:</w:t>
      </w:r>
    </w:p>
    <w:p w14:paraId="33A1CBFD" w14:textId="77777777" w:rsidR="001208B9" w:rsidRDefault="001208B9" w:rsidP="003243D6">
      <w:pPr>
        <w:jc w:val="both"/>
      </w:pPr>
      <w:r>
        <w:t>Helye: 11.2. pont szerint</w:t>
      </w:r>
    </w:p>
    <w:p w14:paraId="33A1CBFE" w14:textId="77777777" w:rsidR="001208B9" w:rsidRDefault="001208B9" w:rsidP="003243D6">
      <w:pPr>
        <w:jc w:val="both"/>
      </w:pPr>
      <w:r>
        <w:t>Ideje: 11.1 pont szerint</w:t>
      </w:r>
    </w:p>
    <w:p w14:paraId="33A1CBFF" w14:textId="77777777" w:rsidR="003243D6" w:rsidRDefault="003243D6" w:rsidP="003243D6">
      <w:pPr>
        <w:jc w:val="both"/>
      </w:pPr>
    </w:p>
    <w:p w14:paraId="33A1CC00" w14:textId="77777777" w:rsidR="001208B9" w:rsidRPr="003243D6" w:rsidRDefault="001208B9" w:rsidP="003243D6">
      <w:pPr>
        <w:jc w:val="both"/>
        <w:rPr>
          <w:b/>
        </w:rPr>
      </w:pPr>
      <w:r w:rsidRPr="003243D6">
        <w:rPr>
          <w:b/>
        </w:rPr>
        <w:t>13. Az ajánlatok visszavonása, ajánlati kötöttség</w:t>
      </w:r>
    </w:p>
    <w:p w14:paraId="33A1CC01" w14:textId="77777777" w:rsidR="003243D6" w:rsidRDefault="003243D6" w:rsidP="003243D6">
      <w:pPr>
        <w:jc w:val="both"/>
      </w:pPr>
    </w:p>
    <w:p w14:paraId="33A1CC02" w14:textId="77777777" w:rsidR="001208B9" w:rsidRDefault="001208B9" w:rsidP="003243D6">
      <w:pPr>
        <w:jc w:val="both"/>
      </w:pPr>
      <w:r>
        <w:t>13.1 Az ajánlattevő ajánlatát az ajánlattételi kötöttség beálltáig vonhatja vissza.</w:t>
      </w:r>
    </w:p>
    <w:p w14:paraId="33A1CC03" w14:textId="77777777" w:rsidR="001208B9" w:rsidRDefault="001208B9" w:rsidP="003243D6">
      <w:pPr>
        <w:jc w:val="both"/>
      </w:pPr>
      <w:r>
        <w:t>13.2 Az ajánlati kötöttség időtartama: Ajánlati kötöttség időtartama az ajánlattételi határidő lejártától számított 60 nap.</w:t>
      </w:r>
    </w:p>
    <w:p w14:paraId="33A1CC04" w14:textId="77777777" w:rsidR="001208B9" w:rsidRDefault="001208B9" w:rsidP="003243D6">
      <w:pPr>
        <w:jc w:val="both"/>
      </w:pPr>
      <w:r>
        <w:t>Felhívjuk az ajánlattevők figyelmét arra, hogy megajánlásaikat a 60 napos ajánlati kötöttség és az ezzel kapcsolatos Kbt-ben rögzített előírásokra tekintettel tegyék meg.</w:t>
      </w:r>
    </w:p>
    <w:p w14:paraId="33A1CC05" w14:textId="77777777" w:rsidR="003243D6" w:rsidRDefault="003243D6" w:rsidP="003243D6">
      <w:pPr>
        <w:jc w:val="both"/>
      </w:pPr>
    </w:p>
    <w:p w14:paraId="33A1CC06" w14:textId="77777777" w:rsidR="001208B9" w:rsidRPr="003243D6" w:rsidRDefault="001208B9" w:rsidP="003243D6">
      <w:pPr>
        <w:jc w:val="both"/>
        <w:rPr>
          <w:b/>
        </w:rPr>
      </w:pPr>
      <w:r w:rsidRPr="003243D6">
        <w:rPr>
          <w:b/>
        </w:rPr>
        <w:t>14. Az ajánlatokkal kapcsolatos hiánypótlás és felvilágosítás kérése</w:t>
      </w:r>
    </w:p>
    <w:p w14:paraId="33A1CC07" w14:textId="77777777" w:rsidR="003243D6" w:rsidRDefault="003243D6" w:rsidP="003243D6">
      <w:pPr>
        <w:jc w:val="both"/>
      </w:pPr>
    </w:p>
    <w:p w14:paraId="33A1CC08" w14:textId="77777777" w:rsidR="001208B9" w:rsidRDefault="001208B9" w:rsidP="003243D6">
      <w:pPr>
        <w:jc w:val="both"/>
      </w:pPr>
      <w:r>
        <w:t>Az ajánlatok elbírálása során az ajánlatkérő, illetve a képviseletében eljáró megbízott írásban és a többi ajánlattevő egyidejű értesítése mellett, határidő megadásával felvilágosítást kérhet az ajánlattevőtől az ajánlatokban található, nem egyértelmű kijelentések, nyilatkozatok, igazolások tartalmának tisztázása érdekében, továbbá hiánypótlási felhívást bocsáthat ki a Kbt. 71. § rendelkezéseinek megfelelően.</w:t>
      </w:r>
    </w:p>
    <w:p w14:paraId="33A1CC09" w14:textId="77777777" w:rsidR="003243D6" w:rsidRDefault="003243D6" w:rsidP="003243D6">
      <w:pPr>
        <w:jc w:val="both"/>
      </w:pPr>
    </w:p>
    <w:p w14:paraId="33A1CC0A" w14:textId="77777777" w:rsidR="001208B9" w:rsidRDefault="001208B9" w:rsidP="003243D6">
      <w:pPr>
        <w:jc w:val="both"/>
        <w:rPr>
          <w:b/>
        </w:rPr>
      </w:pPr>
      <w:r w:rsidRPr="003243D6">
        <w:rPr>
          <w:b/>
        </w:rPr>
        <w:t>15. Az ajánlatok értékelése</w:t>
      </w:r>
    </w:p>
    <w:p w14:paraId="33A1CC0B" w14:textId="77777777" w:rsidR="003243D6" w:rsidRPr="003243D6" w:rsidRDefault="003243D6" w:rsidP="003243D6">
      <w:pPr>
        <w:jc w:val="both"/>
        <w:rPr>
          <w:b/>
        </w:rPr>
      </w:pPr>
    </w:p>
    <w:p w14:paraId="33A1CC0C" w14:textId="77777777" w:rsidR="001208B9" w:rsidRDefault="001208B9" w:rsidP="003243D6">
      <w:pPr>
        <w:jc w:val="both"/>
      </w:pPr>
      <w:r>
        <w:t xml:space="preserve">Ajánlatkérő tárgyi közbeszerzési eljárás esetében a benyújtott ajánlatokat a Kbt. 76. § (2) bekezdés c) pontja alapján, a 322/2015. Korm. rendelet 24. § (1) bekezdésében rögzítetteknek megfelelően a </w:t>
      </w:r>
      <w:r w:rsidRPr="003243D6">
        <w:rPr>
          <w:b/>
          <w:u w:val="single"/>
        </w:rPr>
        <w:t>legjobb ár-érték arány elve</w:t>
      </w:r>
      <w:r>
        <w:t xml:space="preserve"> alapján értékeli az alábbiak szerint: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765"/>
        <w:gridCol w:w="2787"/>
      </w:tblGrid>
      <w:tr w:rsidR="003243D6" w:rsidRPr="003243D6" w14:paraId="33A1CC10" w14:textId="77777777" w:rsidTr="003243D6">
        <w:tc>
          <w:tcPr>
            <w:tcW w:w="806" w:type="dxa"/>
            <w:tcBorders>
              <w:top w:val="single" w:sz="4" w:space="0" w:color="auto"/>
              <w:left w:val="single" w:sz="4" w:space="0" w:color="auto"/>
              <w:bottom w:val="single" w:sz="4" w:space="0" w:color="auto"/>
              <w:right w:val="single" w:sz="4" w:space="0" w:color="auto"/>
            </w:tcBorders>
          </w:tcPr>
          <w:p w14:paraId="33A1CC0D" w14:textId="77777777" w:rsidR="003243D6" w:rsidRPr="003243D6" w:rsidRDefault="003243D6" w:rsidP="003243D6">
            <w:pPr>
              <w:pStyle w:val="Listaszerbekezds"/>
              <w:ind w:left="0"/>
              <w:jc w:val="both"/>
              <w:rPr>
                <w:sz w:val="22"/>
                <w:lang w:eastAsia="en-US"/>
              </w:rPr>
            </w:pPr>
          </w:p>
        </w:tc>
        <w:tc>
          <w:tcPr>
            <w:tcW w:w="4906" w:type="dxa"/>
            <w:tcBorders>
              <w:top w:val="single" w:sz="4" w:space="0" w:color="auto"/>
              <w:left w:val="single" w:sz="4" w:space="0" w:color="auto"/>
              <w:bottom w:val="single" w:sz="4" w:space="0" w:color="auto"/>
              <w:right w:val="single" w:sz="4" w:space="0" w:color="auto"/>
            </w:tcBorders>
            <w:hideMark/>
          </w:tcPr>
          <w:p w14:paraId="33A1CC0E" w14:textId="77777777" w:rsidR="003243D6" w:rsidRPr="003243D6" w:rsidRDefault="003243D6" w:rsidP="003243D6">
            <w:pPr>
              <w:pStyle w:val="Listaszerbekezds"/>
              <w:ind w:left="0"/>
              <w:jc w:val="center"/>
              <w:rPr>
                <w:b/>
                <w:sz w:val="22"/>
                <w:lang w:eastAsia="en-US"/>
              </w:rPr>
            </w:pPr>
            <w:r w:rsidRPr="003243D6">
              <w:rPr>
                <w:b/>
                <w:sz w:val="22"/>
                <w:lang w:eastAsia="en-US"/>
              </w:rPr>
              <w:t>Értékelési szempont</w:t>
            </w:r>
          </w:p>
        </w:tc>
        <w:tc>
          <w:tcPr>
            <w:tcW w:w="2856" w:type="dxa"/>
            <w:tcBorders>
              <w:top w:val="single" w:sz="4" w:space="0" w:color="auto"/>
              <w:left w:val="single" w:sz="4" w:space="0" w:color="auto"/>
              <w:bottom w:val="single" w:sz="4" w:space="0" w:color="auto"/>
              <w:right w:val="single" w:sz="4" w:space="0" w:color="auto"/>
            </w:tcBorders>
            <w:hideMark/>
          </w:tcPr>
          <w:p w14:paraId="33A1CC0F" w14:textId="77777777" w:rsidR="003243D6" w:rsidRPr="003243D6" w:rsidRDefault="003243D6" w:rsidP="003243D6">
            <w:pPr>
              <w:pStyle w:val="Listaszerbekezds"/>
              <w:ind w:left="0"/>
              <w:jc w:val="center"/>
              <w:rPr>
                <w:b/>
                <w:sz w:val="22"/>
                <w:lang w:eastAsia="en-US"/>
              </w:rPr>
            </w:pPr>
            <w:r w:rsidRPr="003243D6">
              <w:rPr>
                <w:b/>
                <w:sz w:val="22"/>
                <w:lang w:eastAsia="en-US"/>
              </w:rPr>
              <w:t>Súlyszám</w:t>
            </w:r>
          </w:p>
        </w:tc>
      </w:tr>
      <w:tr w:rsidR="003243D6" w:rsidRPr="003243D6" w14:paraId="33A1CC14" w14:textId="77777777" w:rsidTr="003243D6">
        <w:tc>
          <w:tcPr>
            <w:tcW w:w="806" w:type="dxa"/>
            <w:tcBorders>
              <w:top w:val="single" w:sz="4" w:space="0" w:color="auto"/>
              <w:left w:val="single" w:sz="4" w:space="0" w:color="auto"/>
              <w:bottom w:val="single" w:sz="4" w:space="0" w:color="auto"/>
              <w:right w:val="single" w:sz="4" w:space="0" w:color="auto"/>
            </w:tcBorders>
            <w:hideMark/>
          </w:tcPr>
          <w:p w14:paraId="33A1CC11" w14:textId="77777777" w:rsidR="003243D6" w:rsidRPr="003243D6" w:rsidRDefault="003243D6" w:rsidP="003243D6">
            <w:pPr>
              <w:pStyle w:val="Listaszerbekezds"/>
              <w:ind w:left="0"/>
              <w:jc w:val="both"/>
              <w:rPr>
                <w:sz w:val="22"/>
                <w:lang w:eastAsia="en-US"/>
              </w:rPr>
            </w:pPr>
            <w:r w:rsidRPr="003243D6">
              <w:rPr>
                <w:sz w:val="22"/>
                <w:lang w:eastAsia="en-US"/>
              </w:rPr>
              <w:t>1.</w:t>
            </w:r>
          </w:p>
        </w:tc>
        <w:tc>
          <w:tcPr>
            <w:tcW w:w="4906" w:type="dxa"/>
            <w:tcBorders>
              <w:top w:val="single" w:sz="4" w:space="0" w:color="auto"/>
              <w:left w:val="single" w:sz="4" w:space="0" w:color="auto"/>
              <w:bottom w:val="single" w:sz="4" w:space="0" w:color="auto"/>
              <w:right w:val="single" w:sz="4" w:space="0" w:color="auto"/>
            </w:tcBorders>
            <w:hideMark/>
          </w:tcPr>
          <w:p w14:paraId="33A1CC12" w14:textId="77777777" w:rsidR="003243D6" w:rsidRPr="003243D6" w:rsidRDefault="003243D6" w:rsidP="003243D6">
            <w:pPr>
              <w:pStyle w:val="Listaszerbekezds"/>
              <w:ind w:left="0"/>
              <w:jc w:val="both"/>
              <w:rPr>
                <w:sz w:val="22"/>
                <w:lang w:eastAsia="en-US"/>
              </w:rPr>
            </w:pPr>
            <w:r w:rsidRPr="003243D6">
              <w:rPr>
                <w:sz w:val="22"/>
                <w:lang w:eastAsia="en-US"/>
              </w:rPr>
              <w:t>Egyösszegű ajánlati ár (nettó forint)</w:t>
            </w:r>
          </w:p>
        </w:tc>
        <w:tc>
          <w:tcPr>
            <w:tcW w:w="2856" w:type="dxa"/>
            <w:tcBorders>
              <w:top w:val="single" w:sz="4" w:space="0" w:color="auto"/>
              <w:left w:val="single" w:sz="4" w:space="0" w:color="auto"/>
              <w:bottom w:val="single" w:sz="4" w:space="0" w:color="auto"/>
              <w:right w:val="single" w:sz="4" w:space="0" w:color="auto"/>
            </w:tcBorders>
            <w:hideMark/>
          </w:tcPr>
          <w:p w14:paraId="33A1CC13" w14:textId="2A3A0686" w:rsidR="003243D6" w:rsidRPr="003243D6" w:rsidRDefault="00CD5DAA" w:rsidP="003243D6">
            <w:pPr>
              <w:pStyle w:val="Listaszerbekezds"/>
              <w:ind w:left="0"/>
              <w:jc w:val="center"/>
              <w:rPr>
                <w:sz w:val="22"/>
                <w:lang w:eastAsia="en-US"/>
              </w:rPr>
            </w:pPr>
            <w:r>
              <w:rPr>
                <w:sz w:val="22"/>
                <w:lang w:eastAsia="en-US"/>
              </w:rPr>
              <w:t>70</w:t>
            </w:r>
          </w:p>
        </w:tc>
      </w:tr>
      <w:tr w:rsidR="003243D6" w:rsidRPr="003243D6" w14:paraId="33A1CC18" w14:textId="77777777" w:rsidTr="00CD5DAA">
        <w:trPr>
          <w:trHeight w:val="178"/>
        </w:trPr>
        <w:tc>
          <w:tcPr>
            <w:tcW w:w="806" w:type="dxa"/>
            <w:tcBorders>
              <w:top w:val="single" w:sz="4" w:space="0" w:color="auto"/>
              <w:left w:val="single" w:sz="4" w:space="0" w:color="auto"/>
              <w:bottom w:val="single" w:sz="4" w:space="0" w:color="auto"/>
              <w:right w:val="single" w:sz="4" w:space="0" w:color="auto"/>
            </w:tcBorders>
            <w:hideMark/>
          </w:tcPr>
          <w:p w14:paraId="33A1CC15" w14:textId="77777777" w:rsidR="003243D6" w:rsidRPr="003243D6" w:rsidRDefault="003243D6" w:rsidP="003243D6">
            <w:pPr>
              <w:pStyle w:val="Listaszerbekezds"/>
              <w:ind w:left="0"/>
              <w:jc w:val="both"/>
              <w:rPr>
                <w:sz w:val="22"/>
                <w:lang w:eastAsia="en-US"/>
              </w:rPr>
            </w:pPr>
            <w:r w:rsidRPr="003243D6">
              <w:rPr>
                <w:sz w:val="22"/>
                <w:lang w:eastAsia="en-US"/>
              </w:rPr>
              <w:t>2.</w:t>
            </w:r>
          </w:p>
        </w:tc>
        <w:tc>
          <w:tcPr>
            <w:tcW w:w="4906" w:type="dxa"/>
            <w:tcBorders>
              <w:top w:val="single" w:sz="4" w:space="0" w:color="auto"/>
              <w:left w:val="single" w:sz="4" w:space="0" w:color="auto"/>
              <w:bottom w:val="single" w:sz="4" w:space="0" w:color="auto"/>
              <w:right w:val="single" w:sz="4" w:space="0" w:color="auto"/>
            </w:tcBorders>
            <w:hideMark/>
          </w:tcPr>
          <w:p w14:paraId="33A1CC16" w14:textId="46797DC8" w:rsidR="003243D6" w:rsidRPr="003243D6" w:rsidRDefault="00CD5DAA" w:rsidP="003243D6">
            <w:pPr>
              <w:pStyle w:val="Listaszerbekezds"/>
              <w:ind w:left="0"/>
              <w:jc w:val="both"/>
              <w:rPr>
                <w:sz w:val="22"/>
                <w:lang w:eastAsia="en-US"/>
              </w:rPr>
            </w:pPr>
            <w:r>
              <w:rPr>
                <w:sz w:val="22"/>
                <w:lang w:eastAsia="en-US"/>
              </w:rPr>
              <w:t>Jótállási idő (minimum 24 hó – maximum 36 hó)</w:t>
            </w:r>
          </w:p>
        </w:tc>
        <w:tc>
          <w:tcPr>
            <w:tcW w:w="2856" w:type="dxa"/>
            <w:tcBorders>
              <w:top w:val="single" w:sz="4" w:space="0" w:color="auto"/>
              <w:left w:val="single" w:sz="4" w:space="0" w:color="auto"/>
              <w:bottom w:val="single" w:sz="4" w:space="0" w:color="auto"/>
              <w:right w:val="single" w:sz="4" w:space="0" w:color="auto"/>
            </w:tcBorders>
            <w:hideMark/>
          </w:tcPr>
          <w:p w14:paraId="33A1CC17" w14:textId="1E2A4CF3" w:rsidR="003243D6" w:rsidRPr="003243D6" w:rsidRDefault="00CD5DAA" w:rsidP="003243D6">
            <w:pPr>
              <w:pStyle w:val="Listaszerbekezds"/>
              <w:ind w:left="0"/>
              <w:jc w:val="center"/>
              <w:rPr>
                <w:sz w:val="22"/>
                <w:lang w:eastAsia="en-US"/>
              </w:rPr>
            </w:pPr>
            <w:r>
              <w:rPr>
                <w:sz w:val="22"/>
                <w:lang w:eastAsia="en-US"/>
              </w:rPr>
              <w:t>30</w:t>
            </w:r>
          </w:p>
        </w:tc>
      </w:tr>
    </w:tbl>
    <w:p w14:paraId="33A1CC19" w14:textId="77777777" w:rsidR="003243D6" w:rsidRDefault="003243D6" w:rsidP="003243D6">
      <w:pPr>
        <w:jc w:val="both"/>
      </w:pPr>
    </w:p>
    <w:p w14:paraId="33A1CC1A" w14:textId="77777777" w:rsidR="001208B9" w:rsidRDefault="001208B9" w:rsidP="003243D6">
      <w:pPr>
        <w:jc w:val="both"/>
      </w:pPr>
      <w:r>
        <w:t xml:space="preserve">A </w:t>
      </w:r>
      <w:r w:rsidRPr="003243D6">
        <w:t>legjobb ár-érték arányt</w:t>
      </w:r>
      <w:r>
        <w:t xml:space="preserve"> megjelenítő ajánlat kiválasztásának értékelési szempontja esetén az ajánlatok részszempontok szerinti tartalmi elemeinek értékelése során adható pontszám alsó és felső határa: 1-10.</w:t>
      </w:r>
    </w:p>
    <w:p w14:paraId="33A1CC1B" w14:textId="77777777" w:rsidR="003243D6" w:rsidRDefault="003243D6" w:rsidP="003243D6">
      <w:pPr>
        <w:jc w:val="both"/>
      </w:pPr>
    </w:p>
    <w:p w14:paraId="33A1CC1C" w14:textId="77777777" w:rsidR="001208B9" w:rsidRDefault="001208B9" w:rsidP="003243D6">
      <w:pPr>
        <w:jc w:val="both"/>
      </w:pPr>
      <w:r>
        <w:t>A módszer (módszerek) ismertetése, amellyel az ajánlatkérő megadja az egyes résszempontok szerinti ponthatárok közötti pontszámot:</w:t>
      </w:r>
    </w:p>
    <w:p w14:paraId="33A1CC1D" w14:textId="77777777" w:rsidR="003243D6" w:rsidRDefault="003243D6" w:rsidP="003243D6">
      <w:pPr>
        <w:jc w:val="both"/>
      </w:pPr>
    </w:p>
    <w:p w14:paraId="33A1CC1E" w14:textId="7ACB0ACB" w:rsidR="001208B9" w:rsidRDefault="00CD5DAA" w:rsidP="003243D6">
      <w:pPr>
        <w:jc w:val="both"/>
      </w:pPr>
      <w:r>
        <w:t xml:space="preserve">Az 1. részszempont esetében: </w:t>
      </w:r>
      <w:r w:rsidR="001208B9">
        <w:t>Az értékelés módszere a Közbeszerzési Hatóság útmutatója az összességében legelőnyösebb ajánlat kiválasztása esetén alkalmazható módszerekről és az ajánlatok elbírálásáról (2012. évi 61. szám) III.A.1.ba) pontja szerinti fordított arányosítás módszere.</w:t>
      </w:r>
    </w:p>
    <w:p w14:paraId="33A1CC1F" w14:textId="77777777" w:rsidR="003243D6" w:rsidRDefault="003243D6" w:rsidP="003243D6">
      <w:pPr>
        <w:jc w:val="both"/>
      </w:pPr>
    </w:p>
    <w:p w14:paraId="33A1CC20" w14:textId="77777777" w:rsidR="001208B9" w:rsidRDefault="001208B9" w:rsidP="001208B9">
      <w:r>
        <w:t>A fenti részszempontok esetében alkalmazott fordított arányosítás módszerének képlete:</w:t>
      </w:r>
    </w:p>
    <w:p w14:paraId="33A1CC21" w14:textId="77777777" w:rsidR="003243D6" w:rsidRDefault="003243D6" w:rsidP="001208B9"/>
    <w:p w14:paraId="33A1CC22" w14:textId="77777777" w:rsidR="001208B9" w:rsidRDefault="001208B9" w:rsidP="001208B9">
      <w:pPr>
        <w:rPr>
          <w:vertAlign w:val="subscript"/>
        </w:rPr>
      </w:pPr>
      <w:r>
        <w:t>P = (A</w:t>
      </w:r>
      <w:r w:rsidRPr="003243D6">
        <w:rPr>
          <w:vertAlign w:val="subscript"/>
        </w:rPr>
        <w:t>legjobb</w:t>
      </w:r>
      <w:r>
        <w:t xml:space="preserve"> / A</w:t>
      </w:r>
      <w:r w:rsidRPr="003243D6">
        <w:rPr>
          <w:vertAlign w:val="subscript"/>
        </w:rPr>
        <w:t>vizsgált</w:t>
      </w:r>
      <w:r>
        <w:t>) x (P</w:t>
      </w:r>
      <w:r w:rsidRPr="003243D6">
        <w:rPr>
          <w:vertAlign w:val="subscript"/>
        </w:rPr>
        <w:t>max</w:t>
      </w:r>
      <w:r>
        <w:t xml:space="preserve"> – P</w:t>
      </w:r>
      <w:r w:rsidRPr="003243D6">
        <w:rPr>
          <w:vertAlign w:val="subscript"/>
        </w:rPr>
        <w:t>min</w:t>
      </w:r>
      <w:r>
        <w:t>) + P</w:t>
      </w:r>
      <w:r w:rsidRPr="003243D6">
        <w:rPr>
          <w:vertAlign w:val="subscript"/>
        </w:rPr>
        <w:t>min</w:t>
      </w:r>
    </w:p>
    <w:p w14:paraId="33A1CC23" w14:textId="77777777" w:rsidR="003243D6" w:rsidRDefault="003243D6" w:rsidP="001208B9"/>
    <w:p w14:paraId="33A1CC24" w14:textId="77777777" w:rsidR="001208B9" w:rsidRDefault="001208B9" w:rsidP="001208B9">
      <w:r>
        <w:t>P: a vizsgált ajánlati elem adott szempontra vonatkozó pontszáma</w:t>
      </w:r>
    </w:p>
    <w:p w14:paraId="33A1CC25" w14:textId="77777777" w:rsidR="001208B9" w:rsidRDefault="001208B9" w:rsidP="001208B9">
      <w:r>
        <w:t>P</w:t>
      </w:r>
      <w:r w:rsidRPr="003243D6">
        <w:rPr>
          <w:vertAlign w:val="subscript"/>
        </w:rPr>
        <w:t>max</w:t>
      </w:r>
      <w:r>
        <w:t>: a pontskála felső határa, azaz 10</w:t>
      </w:r>
    </w:p>
    <w:p w14:paraId="33A1CC26" w14:textId="77777777" w:rsidR="001208B9" w:rsidRDefault="001208B9" w:rsidP="001208B9">
      <w:r>
        <w:t>P</w:t>
      </w:r>
      <w:r w:rsidRPr="003243D6">
        <w:rPr>
          <w:vertAlign w:val="subscript"/>
        </w:rPr>
        <w:t>min</w:t>
      </w:r>
      <w:r>
        <w:t>: a pontskála alsó határa, azaz 1</w:t>
      </w:r>
    </w:p>
    <w:p w14:paraId="33A1CC27" w14:textId="77777777" w:rsidR="001208B9" w:rsidRDefault="001208B9" w:rsidP="001208B9">
      <w:r>
        <w:t>A</w:t>
      </w:r>
      <w:r w:rsidRPr="003243D6">
        <w:rPr>
          <w:vertAlign w:val="subscript"/>
        </w:rPr>
        <w:t>legjobb</w:t>
      </w:r>
      <w:r>
        <w:t>: a legelőnyösebb ajánlat tartalmi eleme</w:t>
      </w:r>
    </w:p>
    <w:p w14:paraId="33A1CC28" w14:textId="77777777" w:rsidR="001208B9" w:rsidRDefault="001208B9" w:rsidP="001208B9">
      <w:r>
        <w:t>A</w:t>
      </w:r>
      <w:r w:rsidRPr="003243D6">
        <w:rPr>
          <w:vertAlign w:val="subscript"/>
        </w:rPr>
        <w:t>vizsgált</w:t>
      </w:r>
      <w:r>
        <w:t>: a vizsgált ajánlat tartalmi eleme</w:t>
      </w:r>
    </w:p>
    <w:p w14:paraId="33A1CC29" w14:textId="77777777" w:rsidR="003243D6" w:rsidRDefault="003243D6" w:rsidP="001208B9"/>
    <w:p w14:paraId="1642FFC0" w14:textId="58F5C284" w:rsidR="00CD5DAA" w:rsidRDefault="00CD5DAA" w:rsidP="001208B9">
      <w:r>
        <w:t xml:space="preserve">A 2. részszempont esetében: </w:t>
      </w:r>
    </w:p>
    <w:p w14:paraId="67343797" w14:textId="77777777" w:rsidR="00CD5DAA" w:rsidRDefault="00CD5DAA" w:rsidP="001208B9"/>
    <w:p w14:paraId="3792C32D" w14:textId="77777777" w:rsidR="00CD5DAA" w:rsidRDefault="00CD5DAA" w:rsidP="00CD5DAA">
      <w:pPr>
        <w:jc w:val="both"/>
      </w:pPr>
      <w:r>
        <w:t>Az ajánlatkérő számára legelőnyösebb ajánlat kap 10 pontot, míg a többi ajánlat pontértéke a legelőnyösebbhez egyenesen arányosítva kerül meghatározásra, aránypár alkalmazásával. (vizsgált ajánlat/legelőnyösebb ajánlat x 10)</w:t>
      </w:r>
    </w:p>
    <w:p w14:paraId="59457C70" w14:textId="77777777" w:rsidR="00CD5DAA" w:rsidRDefault="00CD5DAA" w:rsidP="001208B9"/>
    <w:p w14:paraId="33A1CC2C" w14:textId="77777777" w:rsidR="001208B9" w:rsidRDefault="001208B9" w:rsidP="003243D6">
      <w:pPr>
        <w:jc w:val="both"/>
      </w:pPr>
      <w:r>
        <w:t>A fenti módszer alapján kiszámított pontszámok a súlyszámmal megszorzásra, majd összeadásra kerülnek.</w:t>
      </w:r>
    </w:p>
    <w:p w14:paraId="33A1CC2D" w14:textId="77777777" w:rsidR="003243D6" w:rsidRDefault="003243D6" w:rsidP="003243D6">
      <w:pPr>
        <w:jc w:val="both"/>
      </w:pPr>
    </w:p>
    <w:p w14:paraId="33A1CC2E" w14:textId="77777777" w:rsidR="001208B9" w:rsidRDefault="001208B9" w:rsidP="003243D6">
      <w:pPr>
        <w:jc w:val="both"/>
      </w:pPr>
      <w:r>
        <w:t>A legtöbb pontot elérő ajánlat minősül az alkalmazott értékelési szempontnak megfelelő legkedvezőbb ajánlatnak.</w:t>
      </w:r>
    </w:p>
    <w:p w14:paraId="33A1CC2F" w14:textId="77777777" w:rsidR="003243D6" w:rsidRDefault="003243D6" w:rsidP="003243D6">
      <w:pPr>
        <w:jc w:val="both"/>
      </w:pPr>
    </w:p>
    <w:p w14:paraId="33A1CC30" w14:textId="77777777" w:rsidR="001208B9" w:rsidRDefault="001208B9" w:rsidP="003243D6">
      <w:pPr>
        <w:jc w:val="both"/>
      </w:pPr>
      <w:r>
        <w:t>Ajánlatkérő a számítás során kettő tizedesjegyig kerekít a matematikai kerekítés szabályai szerint.</w:t>
      </w:r>
    </w:p>
    <w:p w14:paraId="33A1CC31" w14:textId="77777777" w:rsidR="003243D6" w:rsidRDefault="003243D6" w:rsidP="003243D6">
      <w:pPr>
        <w:jc w:val="both"/>
      </w:pPr>
    </w:p>
    <w:p w14:paraId="33A1CC32" w14:textId="77777777" w:rsidR="003243D6" w:rsidRDefault="003243D6" w:rsidP="003243D6">
      <w:pPr>
        <w:jc w:val="both"/>
      </w:pPr>
    </w:p>
    <w:p w14:paraId="33A1CC33" w14:textId="77777777" w:rsidR="001208B9" w:rsidRDefault="001208B9" w:rsidP="003243D6">
      <w:pPr>
        <w:jc w:val="both"/>
        <w:rPr>
          <w:b/>
        </w:rPr>
      </w:pPr>
      <w:r w:rsidRPr="003243D6">
        <w:rPr>
          <w:b/>
        </w:rPr>
        <w:t>16.</w:t>
      </w:r>
      <w:r w:rsidR="003243D6">
        <w:rPr>
          <w:b/>
        </w:rPr>
        <w:t xml:space="preserve"> A közbeszerzési eljárás nyelve</w:t>
      </w:r>
    </w:p>
    <w:p w14:paraId="33A1CC34" w14:textId="77777777" w:rsidR="003243D6" w:rsidRPr="003243D6" w:rsidRDefault="003243D6" w:rsidP="003243D6">
      <w:pPr>
        <w:jc w:val="both"/>
        <w:rPr>
          <w:b/>
        </w:rPr>
      </w:pPr>
    </w:p>
    <w:p w14:paraId="33A1CC35" w14:textId="77777777" w:rsidR="001208B9" w:rsidRDefault="001208B9" w:rsidP="003243D6">
      <w:pPr>
        <w:jc w:val="both"/>
      </w:pPr>
      <w:r>
        <w:t>16.1A közbeszerzési eljárás nyelve magyar. Ennek megfelelően az ajánlatot magyar nyelven kell beadni, az eljárás során mindennemű levelezés és szóbeli kapcsolattartás magyar nyelven történik.</w:t>
      </w:r>
    </w:p>
    <w:p w14:paraId="33A1CC36" w14:textId="77777777" w:rsidR="003243D6" w:rsidRDefault="003243D6" w:rsidP="003243D6">
      <w:pPr>
        <w:jc w:val="both"/>
      </w:pPr>
    </w:p>
    <w:p w14:paraId="33A1CC37" w14:textId="77777777" w:rsidR="001208B9" w:rsidRDefault="001208B9" w:rsidP="003243D6">
      <w:pPr>
        <w:jc w:val="both"/>
      </w:pPr>
      <w:r>
        <w:t>16.2Amennyiben valamely igazolás vagy nyilatkozat nem magyar nyelven kerül csatolásra, cégszerű aláírással ellátott magyar nyelvű fordítását is mellékelni kell. Ajánlatkérő a nem magyar nyelven benyújtott dokumentumok ajánlattevő általi felelős fordítását is köteles elfogadni.</w:t>
      </w:r>
    </w:p>
    <w:p w14:paraId="33A1CC38" w14:textId="77777777" w:rsidR="003243D6" w:rsidRDefault="003243D6" w:rsidP="003243D6">
      <w:pPr>
        <w:jc w:val="both"/>
      </w:pPr>
    </w:p>
    <w:p w14:paraId="33A1CC39" w14:textId="77777777" w:rsidR="001208B9" w:rsidRPr="003243D6" w:rsidRDefault="001208B9" w:rsidP="003243D6">
      <w:pPr>
        <w:jc w:val="both"/>
        <w:rPr>
          <w:b/>
        </w:rPr>
      </w:pPr>
      <w:r w:rsidRPr="003243D6">
        <w:rPr>
          <w:b/>
        </w:rPr>
        <w:t>17. A dokumentáció fejezeteiben megfogalmazottak érvényesülése, részletes szerződéses feltételek</w:t>
      </w:r>
    </w:p>
    <w:p w14:paraId="33A1CC3A" w14:textId="77777777" w:rsidR="003243D6" w:rsidRDefault="003243D6" w:rsidP="003243D6">
      <w:pPr>
        <w:jc w:val="both"/>
      </w:pPr>
    </w:p>
    <w:p w14:paraId="33A1CC3B" w14:textId="77777777" w:rsidR="001208B9" w:rsidRDefault="001208B9" w:rsidP="003243D6">
      <w:pPr>
        <w:jc w:val="both"/>
      </w:pPr>
      <w:r w:rsidRPr="001208B9">
        <w:t>Az ajánlatkérő és a nyertes ajánlattevő között a szerződés az ajánlattételi felhívás, az ajánlattételi dokumentáció és a nyertesként kihirdetett ajánlat feltételei szerint jön létre.</w:t>
      </w:r>
    </w:p>
    <w:p w14:paraId="33A1CC3C" w14:textId="77777777" w:rsidR="001208B9" w:rsidRDefault="001208B9" w:rsidP="003243D6">
      <w:pPr>
        <w:jc w:val="both"/>
        <w:rPr>
          <w:b/>
        </w:rPr>
      </w:pPr>
      <w:r w:rsidRPr="003243D6">
        <w:rPr>
          <w:b/>
        </w:rPr>
        <w:lastRenderedPageBreak/>
        <w:t>18. További információk</w:t>
      </w:r>
    </w:p>
    <w:p w14:paraId="33A1CC3D" w14:textId="77777777" w:rsidR="003243D6" w:rsidRPr="003243D6" w:rsidRDefault="003243D6" w:rsidP="003243D6">
      <w:pPr>
        <w:jc w:val="both"/>
        <w:rPr>
          <w:b/>
        </w:rPr>
      </w:pPr>
    </w:p>
    <w:p w14:paraId="33A1CC3E" w14:textId="77777777" w:rsidR="001208B9" w:rsidRDefault="001208B9" w:rsidP="003243D6">
      <w:pPr>
        <w:jc w:val="both"/>
      </w:pPr>
      <w:r>
        <w:t>Azon szervezetek (hatóságok) neve és címe, amelyektől a környezetvédelmi, szociális és munkajogi követelményekről tájékoztatás kérhető:</w:t>
      </w:r>
    </w:p>
    <w:p w14:paraId="33A1CC3F" w14:textId="77777777" w:rsidR="003243D6" w:rsidRDefault="003243D6" w:rsidP="003243D6">
      <w:pPr>
        <w:jc w:val="both"/>
      </w:pPr>
    </w:p>
    <w:p w14:paraId="33A1CC40" w14:textId="77777777" w:rsidR="001208B9" w:rsidRPr="003243D6" w:rsidRDefault="001208B9" w:rsidP="003243D6">
      <w:pPr>
        <w:jc w:val="both"/>
        <w:rPr>
          <w:b/>
        </w:rPr>
      </w:pPr>
      <w:r w:rsidRPr="003243D6">
        <w:rPr>
          <w:b/>
        </w:rPr>
        <w:t>Állami Népegészségügyi és Tisztiorvosi Szolgálat (ÁNTSZ)</w:t>
      </w:r>
    </w:p>
    <w:p w14:paraId="33A1CC41" w14:textId="77777777" w:rsidR="001208B9" w:rsidRDefault="001208B9" w:rsidP="001208B9">
      <w:r>
        <w:t>Székhely: 1097 Budapest, Albert Flórián út 2-6.</w:t>
      </w:r>
    </w:p>
    <w:p w14:paraId="33A1CC42" w14:textId="77777777" w:rsidR="001208B9" w:rsidRDefault="001208B9" w:rsidP="001208B9">
      <w:r>
        <w:t>Levelezési cím: 1437 Budapest, Pf. 839.</w:t>
      </w:r>
    </w:p>
    <w:p w14:paraId="33A1CC43" w14:textId="77777777" w:rsidR="001208B9" w:rsidRDefault="001208B9" w:rsidP="001208B9">
      <w:r>
        <w:t>Tel.: +36-1-476-1100</w:t>
      </w:r>
    </w:p>
    <w:p w14:paraId="33A1CC44" w14:textId="77777777" w:rsidR="001208B9" w:rsidRDefault="001208B9" w:rsidP="001208B9">
      <w:r>
        <w:t>Fax: +36-1-476-1390</w:t>
      </w:r>
    </w:p>
    <w:p w14:paraId="33A1CC45" w14:textId="77777777" w:rsidR="001208B9" w:rsidRDefault="001208B9" w:rsidP="001208B9">
      <w:r>
        <w:t xml:space="preserve">Honlap: </w:t>
      </w:r>
      <w:hyperlink r:id="rId10" w:history="1">
        <w:r w:rsidR="003243D6" w:rsidRPr="00AF16A7">
          <w:rPr>
            <w:rStyle w:val="Hiperhivatkozs"/>
          </w:rPr>
          <w:t>www.antsz.hu</w:t>
        </w:r>
      </w:hyperlink>
    </w:p>
    <w:p w14:paraId="33A1CC46" w14:textId="77777777" w:rsidR="003243D6" w:rsidRDefault="003243D6" w:rsidP="001208B9"/>
    <w:p w14:paraId="33A1CC47" w14:textId="77777777" w:rsidR="001208B9" w:rsidRPr="003243D6" w:rsidRDefault="001208B9" w:rsidP="001208B9">
      <w:pPr>
        <w:rPr>
          <w:b/>
        </w:rPr>
      </w:pPr>
      <w:r w:rsidRPr="003243D6">
        <w:rPr>
          <w:b/>
        </w:rPr>
        <w:t>Nemzetgazdasági Minisztérium, Foglalkoztatáspolitikáért Felelős Államtitkárság</w:t>
      </w:r>
    </w:p>
    <w:p w14:paraId="33A1CC48" w14:textId="77777777" w:rsidR="001208B9" w:rsidRDefault="001208B9" w:rsidP="001208B9">
      <w:r>
        <w:t>1051 Budapest, József nádor tér 2-4</w:t>
      </w:r>
    </w:p>
    <w:p w14:paraId="33A1CC49" w14:textId="77777777" w:rsidR="001208B9" w:rsidRDefault="001208B9" w:rsidP="001208B9">
      <w:r>
        <w:t>Postai cím: 1369 Budapest Pf.: 481.</w:t>
      </w:r>
    </w:p>
    <w:p w14:paraId="33A1CC4A" w14:textId="77777777" w:rsidR="001208B9" w:rsidRDefault="001208B9" w:rsidP="001208B9">
      <w:r>
        <w:t>Telefon: +36 (l) 795-1400</w:t>
      </w:r>
    </w:p>
    <w:p w14:paraId="33A1CC4B" w14:textId="77777777" w:rsidR="001208B9" w:rsidRDefault="001208B9" w:rsidP="001208B9">
      <w:r>
        <w:t>Fax: +36 (l) 318-2570</w:t>
      </w:r>
    </w:p>
    <w:p w14:paraId="33A1CC4C" w14:textId="77777777" w:rsidR="001208B9" w:rsidRDefault="001208B9" w:rsidP="001208B9">
      <w:r>
        <w:t xml:space="preserve">Honlap: </w:t>
      </w:r>
      <w:hyperlink r:id="rId11" w:history="1">
        <w:r w:rsidR="003243D6" w:rsidRPr="00AF16A7">
          <w:rPr>
            <w:rStyle w:val="Hiperhivatkozs"/>
          </w:rPr>
          <w:t>www.kormany.hu</w:t>
        </w:r>
      </w:hyperlink>
    </w:p>
    <w:p w14:paraId="33A1CC4D" w14:textId="77777777" w:rsidR="003243D6" w:rsidRDefault="003243D6" w:rsidP="001208B9"/>
    <w:p w14:paraId="33A1CC4E" w14:textId="77777777" w:rsidR="001208B9" w:rsidRPr="003243D6" w:rsidRDefault="001208B9" w:rsidP="001208B9">
      <w:pPr>
        <w:rPr>
          <w:b/>
        </w:rPr>
      </w:pPr>
      <w:r w:rsidRPr="003243D6">
        <w:rPr>
          <w:b/>
        </w:rPr>
        <w:t>NAV</w:t>
      </w:r>
    </w:p>
    <w:p w14:paraId="33A1CC4F" w14:textId="77777777" w:rsidR="001208B9" w:rsidRDefault="001208B9" w:rsidP="001208B9">
      <w:r>
        <w:t>Székhely: 1054 Budapest, Széchenyi u. 2.</w:t>
      </w:r>
    </w:p>
    <w:p w14:paraId="33A1CC50" w14:textId="77777777" w:rsidR="001208B9" w:rsidRDefault="001208B9" w:rsidP="001208B9">
      <w:r>
        <w:t>Tel.: +36- 1-428-5100</w:t>
      </w:r>
    </w:p>
    <w:p w14:paraId="33A1CC51" w14:textId="77777777" w:rsidR="001208B9" w:rsidRDefault="001208B9" w:rsidP="001208B9">
      <w:r>
        <w:t>Fax: +36-1- 428-5382</w:t>
      </w:r>
    </w:p>
    <w:p w14:paraId="33A1CC52" w14:textId="77777777" w:rsidR="001208B9" w:rsidRDefault="001208B9" w:rsidP="001208B9">
      <w:r>
        <w:t xml:space="preserve">Honlap: </w:t>
      </w:r>
      <w:hyperlink r:id="rId12" w:history="1">
        <w:r w:rsidR="003243D6" w:rsidRPr="00AF16A7">
          <w:rPr>
            <w:rStyle w:val="Hiperhivatkozs"/>
          </w:rPr>
          <w:t>www.apeh.hu</w:t>
        </w:r>
      </w:hyperlink>
    </w:p>
    <w:p w14:paraId="33A1CC53" w14:textId="77777777" w:rsidR="003243D6" w:rsidRDefault="003243D6" w:rsidP="001208B9"/>
    <w:p w14:paraId="33A1CC54" w14:textId="77777777" w:rsidR="001208B9" w:rsidRPr="003243D6" w:rsidRDefault="001208B9" w:rsidP="001208B9">
      <w:pPr>
        <w:rPr>
          <w:b/>
        </w:rPr>
      </w:pPr>
      <w:r w:rsidRPr="003243D6">
        <w:rPr>
          <w:b/>
        </w:rPr>
        <w:t>Nemzetgazdasági Minisztérium</w:t>
      </w:r>
    </w:p>
    <w:p w14:paraId="33A1CC55" w14:textId="77777777" w:rsidR="001208B9" w:rsidRDefault="001208B9" w:rsidP="001208B9">
      <w:r>
        <w:t>H-1051 Budapest, József nádor tér 4.</w:t>
      </w:r>
    </w:p>
    <w:p w14:paraId="33A1CC56" w14:textId="77777777" w:rsidR="001208B9" w:rsidRDefault="001208B9" w:rsidP="001208B9">
      <w:r>
        <w:t>Levelezési cím: 1055 Budapest, Honvéd utca 13-15.</w:t>
      </w:r>
    </w:p>
    <w:p w14:paraId="33A1CC57" w14:textId="77777777" w:rsidR="001208B9" w:rsidRDefault="001208B9" w:rsidP="001208B9">
      <w:r>
        <w:t>Telefon: +36-06-1-374-2700</w:t>
      </w:r>
    </w:p>
    <w:p w14:paraId="33A1CC58" w14:textId="77777777" w:rsidR="001208B9" w:rsidRDefault="001208B9" w:rsidP="001208B9">
      <w:r>
        <w:t>Fax: +36-06-1-374-2925</w:t>
      </w:r>
    </w:p>
    <w:p w14:paraId="33A1CC59" w14:textId="77777777" w:rsidR="001208B9" w:rsidRDefault="001208B9" w:rsidP="001208B9">
      <w:r>
        <w:t>E-mail: ugyfelszolgalat@ngm.gov.hu Honlap:http://www.kormany.hu/hu/nemzetgazdasagi-miniszterium/elerhetosegek</w:t>
      </w:r>
    </w:p>
    <w:p w14:paraId="33A1CC5A" w14:textId="77777777" w:rsidR="003243D6" w:rsidRDefault="003243D6" w:rsidP="001208B9"/>
    <w:p w14:paraId="33A1CC5B" w14:textId="77777777" w:rsidR="001208B9" w:rsidRPr="003243D6" w:rsidRDefault="001208B9" w:rsidP="001208B9">
      <w:pPr>
        <w:rPr>
          <w:b/>
        </w:rPr>
      </w:pPr>
      <w:r w:rsidRPr="003243D6">
        <w:rPr>
          <w:b/>
        </w:rPr>
        <w:t>Közbeszerzési Hatóság</w:t>
      </w:r>
    </w:p>
    <w:p w14:paraId="33A1CC5C" w14:textId="77777777" w:rsidR="001208B9" w:rsidRDefault="001208B9" w:rsidP="001208B9">
      <w:r>
        <w:t>Székhely: 1026 Budapest, Riadó utca 5.</w:t>
      </w:r>
    </w:p>
    <w:p w14:paraId="33A1CC5D" w14:textId="77777777" w:rsidR="001208B9" w:rsidRDefault="001208B9" w:rsidP="001208B9">
      <w:r>
        <w:t>Postafiók cím: 1525. Pf. 166.</w:t>
      </w:r>
    </w:p>
    <w:p w14:paraId="33A1CC5E" w14:textId="77777777" w:rsidR="001208B9" w:rsidRDefault="001208B9" w:rsidP="001208B9">
      <w:r>
        <w:t>Telefon: 06-1-882-8502</w:t>
      </w:r>
    </w:p>
    <w:p w14:paraId="33A1CC5F" w14:textId="77777777" w:rsidR="001208B9" w:rsidRDefault="001208B9" w:rsidP="001208B9">
      <w:r>
        <w:t>Telefax: 06-1-882-8503</w:t>
      </w:r>
    </w:p>
    <w:p w14:paraId="33A1CC60" w14:textId="77777777" w:rsidR="001208B9" w:rsidRDefault="001208B9" w:rsidP="001208B9">
      <w:r>
        <w:t xml:space="preserve">Honlap: </w:t>
      </w:r>
      <w:hyperlink r:id="rId13" w:history="1">
        <w:r w:rsidRPr="00AF16A7">
          <w:rPr>
            <w:rStyle w:val="Hiperhivatkozs"/>
          </w:rPr>
          <w:t>http://www.kozbeszerzes.hu/</w:t>
        </w:r>
      </w:hyperlink>
    </w:p>
    <w:p w14:paraId="33A1CC61" w14:textId="77777777" w:rsidR="003243D6" w:rsidRDefault="003243D6" w:rsidP="001208B9"/>
    <w:p w14:paraId="33A1CC62" w14:textId="77777777" w:rsidR="003243D6" w:rsidRDefault="003243D6" w:rsidP="001208B9">
      <w:r>
        <w:br w:type="page"/>
      </w:r>
    </w:p>
    <w:p w14:paraId="33A1CC63" w14:textId="77777777" w:rsidR="001208B9" w:rsidRDefault="001208B9" w:rsidP="001208B9">
      <w:pPr>
        <w:rPr>
          <w:b/>
        </w:rPr>
      </w:pPr>
      <w:r w:rsidRPr="003243D6">
        <w:rPr>
          <w:b/>
        </w:rPr>
        <w:lastRenderedPageBreak/>
        <w:t>II. AZ AJÁNLAT, ILLETVE ÉRTÉKELÉSI SZEMPONTOK TARTALMA, SZERZŐDÉST BIZTOSÍTÓ MELLÉKKÖTELEZETTSÉGEK</w:t>
      </w:r>
    </w:p>
    <w:p w14:paraId="33A1CC64" w14:textId="77777777" w:rsidR="003243D6" w:rsidRPr="003243D6" w:rsidRDefault="003243D6" w:rsidP="001208B9">
      <w:pPr>
        <w:rPr>
          <w:b/>
        </w:rPr>
      </w:pPr>
    </w:p>
    <w:p w14:paraId="33A1CC65" w14:textId="77777777" w:rsidR="001208B9" w:rsidRDefault="001208B9" w:rsidP="001208B9">
      <w:pPr>
        <w:rPr>
          <w:b/>
        </w:rPr>
      </w:pPr>
      <w:r w:rsidRPr="003243D6">
        <w:rPr>
          <w:b/>
        </w:rPr>
        <w:t>1. Általános megjegyzések</w:t>
      </w:r>
    </w:p>
    <w:p w14:paraId="33A1CC66" w14:textId="77777777" w:rsidR="003243D6" w:rsidRPr="003243D6" w:rsidRDefault="003243D6" w:rsidP="001208B9">
      <w:pPr>
        <w:rPr>
          <w:b/>
        </w:rPr>
      </w:pPr>
    </w:p>
    <w:p w14:paraId="33A1CC67" w14:textId="77777777" w:rsidR="001208B9" w:rsidRDefault="001208B9" w:rsidP="003243D6">
      <w:pPr>
        <w:jc w:val="both"/>
      </w:pPr>
      <w:r>
        <w:t>1.1. Az ajánlatkérő felhívja az ajánlattevők figyelmét, hogy a dokumentációban megfogalmazottak a beruházás alapfeltételeit, követelményeit határozzák meg.</w:t>
      </w:r>
    </w:p>
    <w:p w14:paraId="33A1CC68" w14:textId="77777777" w:rsidR="001208B9" w:rsidRDefault="001208B9" w:rsidP="003243D6">
      <w:pPr>
        <w:jc w:val="both"/>
      </w:pPr>
      <w:r>
        <w:t>1.2. Az ajánlattevő nem ajánlhat meg olyan pénzügyi konstrukciót, amelyik akadályozza az ajánlatkérőt a pénzforrások jogszabályok szerinti felhasználásában, így különösen a beruházásnak jogszabályokban előírt pénzügyi lezárásában.</w:t>
      </w:r>
    </w:p>
    <w:p w14:paraId="33A1CC69" w14:textId="77777777" w:rsidR="003243D6" w:rsidRDefault="003243D6" w:rsidP="003243D6">
      <w:pPr>
        <w:jc w:val="both"/>
      </w:pPr>
    </w:p>
    <w:p w14:paraId="33A1CC6A" w14:textId="77777777" w:rsidR="001208B9" w:rsidRDefault="001208B9" w:rsidP="003243D6">
      <w:pPr>
        <w:jc w:val="both"/>
      </w:pPr>
      <w:r>
        <w:t>1.3. Az ajánlatkérő felhívja az ajánlattevők figyelmét, hogy vállalásaikat, elgondolásaikat az előre meghirdetett értékelési rendszer szempontján belüli értékeléshez szükséges részletességgel fejtsék ki.</w:t>
      </w:r>
    </w:p>
    <w:p w14:paraId="33A1CC6B" w14:textId="77777777" w:rsidR="003243D6" w:rsidRDefault="003243D6" w:rsidP="003243D6">
      <w:pPr>
        <w:jc w:val="both"/>
      </w:pPr>
    </w:p>
    <w:p w14:paraId="33A1CC6C" w14:textId="77777777" w:rsidR="001208B9" w:rsidRDefault="001208B9" w:rsidP="003243D6">
      <w:pPr>
        <w:jc w:val="both"/>
        <w:rPr>
          <w:b/>
        </w:rPr>
      </w:pPr>
      <w:r w:rsidRPr="003243D6">
        <w:rPr>
          <w:b/>
        </w:rPr>
        <w:t>2. Ajánlati ár</w:t>
      </w:r>
    </w:p>
    <w:p w14:paraId="33A1CC6D" w14:textId="77777777" w:rsidR="003243D6" w:rsidRPr="003243D6" w:rsidRDefault="003243D6" w:rsidP="003243D6">
      <w:pPr>
        <w:jc w:val="both"/>
        <w:rPr>
          <w:b/>
        </w:rPr>
      </w:pPr>
    </w:p>
    <w:p w14:paraId="33A1CC6E" w14:textId="77777777" w:rsidR="001208B9" w:rsidRDefault="001208B9" w:rsidP="003243D6">
      <w:pPr>
        <w:jc w:val="both"/>
      </w:pPr>
      <w:r>
        <w:t>Az ajánlati ár kialakítása során a kiadott dokumentáció műszaki tartalmának ismerete mellett az alábbiakat is figyelembe kell venni:</w:t>
      </w:r>
    </w:p>
    <w:p w14:paraId="33A1CC6F" w14:textId="77777777" w:rsidR="003243D6" w:rsidRDefault="003243D6" w:rsidP="003243D6">
      <w:pPr>
        <w:jc w:val="both"/>
      </w:pPr>
    </w:p>
    <w:p w14:paraId="33A1CC70" w14:textId="77777777" w:rsidR="001208B9" w:rsidRDefault="001208B9" w:rsidP="003243D6">
      <w:pPr>
        <w:ind w:left="708"/>
        <w:jc w:val="both"/>
      </w:pPr>
      <w:r>
        <w:t>Az ajánlati árat nettó forintban kell megadni.</w:t>
      </w:r>
    </w:p>
    <w:p w14:paraId="33A1CC71" w14:textId="77777777" w:rsidR="003243D6" w:rsidRDefault="003243D6" w:rsidP="003243D6">
      <w:pPr>
        <w:ind w:left="708"/>
        <w:jc w:val="both"/>
      </w:pPr>
    </w:p>
    <w:p w14:paraId="33A1CC72" w14:textId="77777777" w:rsidR="001208B9" w:rsidRDefault="001208B9" w:rsidP="003243D6">
      <w:pPr>
        <w:ind w:left="708"/>
        <w:jc w:val="both"/>
      </w:pPr>
      <w:r>
        <w:t>Az ajánlatban szereplő áraknak fix áraknak kell lenniük, vagyis az ajánlattevők semmilyen formában és semmilyen hivatkozással sem tehetnek változó árat tartalmazó ajánlatot.</w:t>
      </w:r>
    </w:p>
    <w:p w14:paraId="33A1CC73" w14:textId="77777777" w:rsidR="003243D6" w:rsidRDefault="003243D6" w:rsidP="003243D6">
      <w:pPr>
        <w:ind w:left="708"/>
        <w:jc w:val="both"/>
      </w:pPr>
    </w:p>
    <w:p w14:paraId="33A1CC74" w14:textId="77777777" w:rsidR="001208B9" w:rsidRDefault="001208B9" w:rsidP="003243D6">
      <w:pPr>
        <w:ind w:left="708"/>
        <w:jc w:val="both"/>
      </w:pPr>
      <w:r>
        <w:t>A nettó árakat úgy kell megadni, hogy azok tartalmazzanak minden járulékos költséget, függetlenül azok formájától és forrásától (pl. VÁM, különböző díjak és illetékek stb.).</w:t>
      </w:r>
    </w:p>
    <w:p w14:paraId="33A1CC75" w14:textId="77777777" w:rsidR="003243D6" w:rsidRDefault="003243D6" w:rsidP="003243D6">
      <w:pPr>
        <w:ind w:left="708"/>
        <w:jc w:val="both"/>
      </w:pPr>
    </w:p>
    <w:p w14:paraId="33A1CC76" w14:textId="77777777" w:rsidR="009241B6" w:rsidRDefault="009241B6" w:rsidP="003243D6">
      <w:pPr>
        <w:ind w:left="708"/>
        <w:jc w:val="both"/>
      </w:pPr>
      <w:r>
        <w:t>Az ajánlati árnak tartalmaznia kell a teljesítés időtartama alatti árváltozásból eredő vállalkozói kockázatot és vállalkozói hasznot is.</w:t>
      </w:r>
    </w:p>
    <w:p w14:paraId="33A1CC77" w14:textId="77777777" w:rsidR="003243D6" w:rsidRDefault="003243D6" w:rsidP="003243D6">
      <w:pPr>
        <w:ind w:left="708"/>
        <w:jc w:val="both"/>
      </w:pPr>
    </w:p>
    <w:p w14:paraId="33A1CC78" w14:textId="77777777" w:rsidR="009241B6" w:rsidRDefault="009241B6" w:rsidP="003243D6">
      <w:pPr>
        <w:ind w:left="708"/>
        <w:jc w:val="both"/>
      </w:pPr>
      <w:r>
        <w:t>Az ajánlattevők csak magyar forintban (HUF) tehetnek ajánlatot és a szerződéskötés valutaneme is csak ez lehet.</w:t>
      </w:r>
    </w:p>
    <w:p w14:paraId="33A1CC79" w14:textId="77777777" w:rsidR="003243D6" w:rsidRDefault="003243D6" w:rsidP="003243D6">
      <w:pPr>
        <w:ind w:left="708"/>
        <w:jc w:val="both"/>
      </w:pPr>
    </w:p>
    <w:p w14:paraId="33A1CC7A" w14:textId="77777777" w:rsidR="009241B6" w:rsidRDefault="009241B6" w:rsidP="003243D6">
      <w:pPr>
        <w:ind w:left="708"/>
        <w:jc w:val="both"/>
      </w:pPr>
      <w: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14:paraId="33A1CC7B" w14:textId="77777777" w:rsidR="003243D6" w:rsidRDefault="003243D6" w:rsidP="003243D6">
      <w:pPr>
        <w:ind w:left="708"/>
        <w:jc w:val="both"/>
      </w:pPr>
    </w:p>
    <w:p w14:paraId="33A1CC7C" w14:textId="77777777" w:rsidR="009241B6" w:rsidRDefault="009241B6" w:rsidP="003243D6">
      <w:pPr>
        <w:ind w:left="708"/>
        <w:jc w:val="both"/>
      </w:pPr>
      <w:r>
        <w:t>Az ajánlat csak banki átutalásos fizetési módot tartalmazhat, minden egyéb fizetési mód elfogadhatatlan az ajánlatkérő számára.</w:t>
      </w:r>
    </w:p>
    <w:p w14:paraId="33A1CC7D" w14:textId="77777777" w:rsidR="003243D6" w:rsidRDefault="003243D6" w:rsidP="003243D6">
      <w:pPr>
        <w:ind w:left="708"/>
        <w:jc w:val="both"/>
      </w:pPr>
    </w:p>
    <w:p w14:paraId="33A1CC7E" w14:textId="77777777" w:rsidR="009241B6" w:rsidRDefault="009241B6" w:rsidP="003243D6">
      <w:pPr>
        <w:ind w:left="708"/>
        <w:jc w:val="both"/>
      </w:pPr>
      <w:r>
        <w:t>Az ajánlatok kidolgozásakor vegyék figyelembe, hogy az ajánlati árnak teljes körűnek kell lennie, vagyis magába kell foglalni minden ajánlattevői kifizetési igényt.</w:t>
      </w:r>
    </w:p>
    <w:p w14:paraId="33A1CC7F" w14:textId="77777777" w:rsidR="003243D6" w:rsidRDefault="003243D6" w:rsidP="003243D6">
      <w:pPr>
        <w:ind w:left="708"/>
        <w:jc w:val="both"/>
      </w:pPr>
    </w:p>
    <w:p w14:paraId="33A1CC95" w14:textId="77777777" w:rsidR="003458A4" w:rsidRDefault="003458A4" w:rsidP="003243D6">
      <w:pPr>
        <w:ind w:left="708"/>
        <w:jc w:val="both"/>
      </w:pPr>
    </w:p>
    <w:p w14:paraId="33A1CC96" w14:textId="77777777" w:rsidR="009241B6" w:rsidRPr="003458A4" w:rsidRDefault="009241B6" w:rsidP="009241B6">
      <w:pPr>
        <w:rPr>
          <w:b/>
        </w:rPr>
      </w:pPr>
      <w:r w:rsidRPr="003458A4">
        <w:rPr>
          <w:b/>
        </w:rPr>
        <w:t>4. Fizetési feltételek</w:t>
      </w:r>
    </w:p>
    <w:p w14:paraId="33A1CC97" w14:textId="77777777" w:rsidR="003458A4" w:rsidRDefault="003458A4" w:rsidP="009241B6"/>
    <w:p w14:paraId="33A1CC98" w14:textId="77777777" w:rsidR="009241B6" w:rsidRDefault="009241B6" w:rsidP="003458A4">
      <w:pPr>
        <w:jc w:val="both"/>
      </w:pPr>
      <w:r>
        <w:t>Az ajánlattételi felhívás 9. pontjában foglaltak szerint a dokumentáció mellékletét képező szerződéstervezetben részletezve.</w:t>
      </w:r>
    </w:p>
    <w:p w14:paraId="33A1CC99" w14:textId="77777777" w:rsidR="003458A4" w:rsidRDefault="003458A4" w:rsidP="003458A4">
      <w:pPr>
        <w:jc w:val="both"/>
      </w:pPr>
    </w:p>
    <w:p w14:paraId="33A1CC9A" w14:textId="77777777" w:rsidR="009241B6" w:rsidRPr="003458A4" w:rsidRDefault="009241B6" w:rsidP="003458A4">
      <w:pPr>
        <w:jc w:val="both"/>
        <w:rPr>
          <w:b/>
        </w:rPr>
      </w:pPr>
      <w:r w:rsidRPr="003458A4">
        <w:rPr>
          <w:b/>
        </w:rPr>
        <w:lastRenderedPageBreak/>
        <w:t>5. Késedelmi kötbér</w:t>
      </w:r>
    </w:p>
    <w:p w14:paraId="33A1CC9B" w14:textId="77777777" w:rsidR="003458A4" w:rsidRDefault="003458A4" w:rsidP="003458A4">
      <w:pPr>
        <w:jc w:val="both"/>
      </w:pPr>
    </w:p>
    <w:p w14:paraId="33A1CC9C" w14:textId="77777777" w:rsidR="009241B6" w:rsidRDefault="009241B6" w:rsidP="003458A4">
      <w:pPr>
        <w:jc w:val="both"/>
      </w:pPr>
      <w:r>
        <w:t>Amennyiben a nyertes ajánlattevő a jelen szerződés tárgyát képező szolgáltatást olyan okból teljesíti késedelmesen, melyért felelős késedelmi kötbér fizetésére köteles melynek mértéke a nettó vállalkozói díj 1%-a/késedelmes naptári nap. Ajánlatkérő a 10 napot meghaladó késedelem esetén jogosult a szerződést azonnali hatállyal megszüntetni és a teljes nettó</w:t>
      </w:r>
      <w:r w:rsidR="003458A4">
        <w:t xml:space="preserve"> </w:t>
      </w:r>
      <w:r>
        <w:t>szerződéses ellenszolgáltatás 20 %-nak megfelelő mértékű meghiúsulási kötbért követelni.</w:t>
      </w:r>
    </w:p>
    <w:p w14:paraId="51E733E4" w14:textId="77777777" w:rsidR="003561C2" w:rsidRDefault="003561C2" w:rsidP="003458A4">
      <w:pPr>
        <w:jc w:val="both"/>
      </w:pPr>
    </w:p>
    <w:p w14:paraId="33A1CC9D" w14:textId="77777777" w:rsidR="009241B6" w:rsidRPr="003458A4" w:rsidRDefault="009241B6" w:rsidP="003458A4">
      <w:pPr>
        <w:jc w:val="both"/>
        <w:rPr>
          <w:b/>
        </w:rPr>
      </w:pPr>
      <w:r w:rsidRPr="003458A4">
        <w:rPr>
          <w:b/>
        </w:rPr>
        <w:t>6. Meghiúsulási kötbér</w:t>
      </w:r>
    </w:p>
    <w:p w14:paraId="33A1CC9E" w14:textId="77777777" w:rsidR="003458A4" w:rsidRDefault="003458A4" w:rsidP="003458A4">
      <w:pPr>
        <w:jc w:val="both"/>
      </w:pPr>
    </w:p>
    <w:p w14:paraId="33A1CC9F" w14:textId="77777777" w:rsidR="009241B6" w:rsidRDefault="009241B6" w:rsidP="003458A4">
      <w:pPr>
        <w:jc w:val="both"/>
      </w:pPr>
      <w:r>
        <w:t>Amennyiben a szerződés teljesítése olyan okból hiúsul meg, melyért nyertes ajánlattevő felelős, nyertes ajánlattevő meghiúsulási kötbért köteles fizetni, melynek mértéke a teljes nettó, szerződéses ellenérték 20 %-a. Megrendelő meghiúsulásnak tekinti azt is, amennyiben a fizetendő késedelmi kötbér összege meghaladja a 10 késedelmes napra vonatkozóan fizetendő késedelmi kötbér mértékét.</w:t>
      </w:r>
    </w:p>
    <w:p w14:paraId="33A1CCA0" w14:textId="77777777" w:rsidR="003458A4" w:rsidRDefault="003458A4" w:rsidP="003458A4">
      <w:pPr>
        <w:jc w:val="both"/>
      </w:pPr>
    </w:p>
    <w:p w14:paraId="33A1CCA1" w14:textId="77777777" w:rsidR="009241B6" w:rsidRDefault="009241B6" w:rsidP="003458A4">
      <w:pPr>
        <w:jc w:val="both"/>
      </w:pPr>
      <w:r>
        <w:t>Amennyiben a nyertes ajánlattevőnek kötbérfizetési kötelezettsége merül fel, Ajánlatkérő a kötbér összegével csökkentve fizeti ki a nyertes ajánlattevő aktuális/esedékes számláját, figyelemmel ugyanakkor a Kbt. 135. § (6) bekezdésben foglaltakra. Kötbérfizetési kötelezettség esetén nyertes ajánlattevő köteles külön nyilatkozatban is elismerni az Ajánlatkérő követelését. Amennyiben nyertes ajánlattevő a kötbérfizetési kötelezettségének elismerését jogszerűtlenül megtagadja, Ajánlatkérő jogosult érvényesíteni vele szemben minden e kötelezettsége megszegéséből eredő kárt, költséget, elmaradt hasznot.</w:t>
      </w:r>
    </w:p>
    <w:p w14:paraId="33A1CCA2" w14:textId="77777777" w:rsidR="003458A4" w:rsidRDefault="003458A4" w:rsidP="003458A4">
      <w:pPr>
        <w:jc w:val="both"/>
      </w:pPr>
    </w:p>
    <w:p w14:paraId="33A1CCA3" w14:textId="77777777" w:rsidR="009241B6" w:rsidRPr="003458A4" w:rsidRDefault="009241B6" w:rsidP="003458A4">
      <w:pPr>
        <w:jc w:val="both"/>
        <w:rPr>
          <w:b/>
        </w:rPr>
      </w:pPr>
      <w:r w:rsidRPr="003458A4">
        <w:rPr>
          <w:b/>
        </w:rPr>
        <w:t>7. Jótállás</w:t>
      </w:r>
    </w:p>
    <w:p w14:paraId="33A1CCA4" w14:textId="77777777" w:rsidR="003458A4" w:rsidRDefault="003458A4" w:rsidP="003458A4">
      <w:pPr>
        <w:jc w:val="both"/>
      </w:pPr>
    </w:p>
    <w:p w14:paraId="33A1CCA5" w14:textId="46629601" w:rsidR="009241B6" w:rsidRDefault="009241B6" w:rsidP="003458A4">
      <w:pPr>
        <w:jc w:val="both"/>
      </w:pPr>
      <w:r>
        <w:t xml:space="preserve">Nyertes ajánlattevő a közbeszerzés tárgyát képező munkára a szerződés teljesítésétől (műszaki átadás-átvételi eljárás sikeres lezárása) számított </w:t>
      </w:r>
      <w:r w:rsidR="003561C2">
        <w:t>az ajánlat szerinti minimum 24 hónap, maximum 36 hónap</w:t>
      </w:r>
      <w:r>
        <w:t xml:space="preserve"> hónap teljes körű jótállást köteles vállalni a szerződéstervezetben foglaltak szerint.</w:t>
      </w:r>
    </w:p>
    <w:p w14:paraId="33A1CCA6" w14:textId="77777777" w:rsidR="003458A4" w:rsidRDefault="003458A4" w:rsidP="003458A4">
      <w:pPr>
        <w:jc w:val="both"/>
      </w:pPr>
    </w:p>
    <w:p w14:paraId="33A1CCA7" w14:textId="77777777" w:rsidR="003458A4" w:rsidRDefault="003458A4" w:rsidP="003458A4">
      <w:pPr>
        <w:jc w:val="both"/>
      </w:pPr>
      <w:r>
        <w:br w:type="page"/>
      </w:r>
    </w:p>
    <w:p w14:paraId="33A1CCA8" w14:textId="77777777" w:rsidR="009241B6" w:rsidRDefault="009241B6" w:rsidP="009241B6">
      <w:pPr>
        <w:rPr>
          <w:b/>
        </w:rPr>
      </w:pPr>
      <w:r w:rsidRPr="003458A4">
        <w:rPr>
          <w:b/>
        </w:rPr>
        <w:lastRenderedPageBreak/>
        <w:t>III. AZ AJÁNLAT RÉSZEI (KÖTELEZŐEN BEADANDÓ IGAZOLÁSOK, NYILATKOZATOK JEGYZÉKE)</w:t>
      </w:r>
    </w:p>
    <w:p w14:paraId="33A1CCA9" w14:textId="77777777" w:rsidR="003458A4" w:rsidRDefault="003458A4" w:rsidP="009241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957"/>
        <w:gridCol w:w="1165"/>
      </w:tblGrid>
      <w:tr w:rsidR="003458A4" w:rsidRPr="005315F6" w14:paraId="33A1CCAE" w14:textId="77777777" w:rsidTr="00DF6A0A">
        <w:tc>
          <w:tcPr>
            <w:tcW w:w="940" w:type="dxa"/>
            <w:shd w:val="clear" w:color="auto" w:fill="D9D9D9"/>
          </w:tcPr>
          <w:p w14:paraId="33A1CCAA" w14:textId="77777777" w:rsidR="003458A4" w:rsidRPr="005315F6" w:rsidRDefault="003458A4" w:rsidP="009241B6">
            <w:pPr>
              <w:rPr>
                <w:b/>
              </w:rPr>
            </w:pPr>
          </w:p>
        </w:tc>
        <w:tc>
          <w:tcPr>
            <w:tcW w:w="6957" w:type="dxa"/>
            <w:shd w:val="clear" w:color="auto" w:fill="D9D9D9"/>
          </w:tcPr>
          <w:p w14:paraId="33A1CCAB" w14:textId="77777777" w:rsidR="003458A4" w:rsidRPr="005315F6" w:rsidRDefault="003458A4" w:rsidP="009241B6">
            <w:pPr>
              <w:rPr>
                <w:b/>
              </w:rPr>
            </w:pPr>
          </w:p>
        </w:tc>
        <w:tc>
          <w:tcPr>
            <w:tcW w:w="1165" w:type="dxa"/>
            <w:shd w:val="clear" w:color="auto" w:fill="D9D9D9"/>
          </w:tcPr>
          <w:p w14:paraId="33A1CCAC" w14:textId="77777777" w:rsidR="003458A4" w:rsidRDefault="003458A4" w:rsidP="003458A4">
            <w:r>
              <w:t>Oldalszám</w:t>
            </w:r>
          </w:p>
          <w:p w14:paraId="33A1CCAD" w14:textId="77777777" w:rsidR="003458A4" w:rsidRPr="005315F6" w:rsidRDefault="003458A4" w:rsidP="009241B6">
            <w:pPr>
              <w:rPr>
                <w:b/>
              </w:rPr>
            </w:pPr>
          </w:p>
        </w:tc>
      </w:tr>
      <w:tr w:rsidR="003458A4" w:rsidRPr="005315F6" w14:paraId="33A1CCB2" w14:textId="77777777" w:rsidTr="00DF6A0A">
        <w:tc>
          <w:tcPr>
            <w:tcW w:w="940" w:type="dxa"/>
          </w:tcPr>
          <w:p w14:paraId="33A1CCAF" w14:textId="77777777" w:rsidR="003458A4" w:rsidRPr="005315F6" w:rsidRDefault="003458A4" w:rsidP="009241B6">
            <w:pPr>
              <w:rPr>
                <w:b/>
              </w:rPr>
            </w:pPr>
          </w:p>
        </w:tc>
        <w:tc>
          <w:tcPr>
            <w:tcW w:w="6957" w:type="dxa"/>
          </w:tcPr>
          <w:p w14:paraId="33A1CCB0" w14:textId="77777777" w:rsidR="003458A4" w:rsidRPr="003458A4" w:rsidRDefault="003458A4" w:rsidP="009241B6">
            <w:r>
              <w:t>Felolvasólap (1. számú melléklet)</w:t>
            </w:r>
          </w:p>
        </w:tc>
        <w:tc>
          <w:tcPr>
            <w:tcW w:w="1165" w:type="dxa"/>
          </w:tcPr>
          <w:p w14:paraId="33A1CCB1" w14:textId="77777777" w:rsidR="003458A4" w:rsidRPr="005315F6" w:rsidRDefault="003458A4" w:rsidP="009241B6">
            <w:pPr>
              <w:rPr>
                <w:b/>
              </w:rPr>
            </w:pPr>
          </w:p>
        </w:tc>
      </w:tr>
      <w:tr w:rsidR="003458A4" w:rsidRPr="005315F6" w14:paraId="33A1CCB6" w14:textId="77777777" w:rsidTr="00DF6A0A">
        <w:tc>
          <w:tcPr>
            <w:tcW w:w="940" w:type="dxa"/>
          </w:tcPr>
          <w:p w14:paraId="33A1CCB3" w14:textId="77777777" w:rsidR="003458A4" w:rsidRPr="005315F6" w:rsidRDefault="003458A4" w:rsidP="009241B6">
            <w:pPr>
              <w:rPr>
                <w:b/>
              </w:rPr>
            </w:pPr>
          </w:p>
        </w:tc>
        <w:tc>
          <w:tcPr>
            <w:tcW w:w="6957" w:type="dxa"/>
          </w:tcPr>
          <w:p w14:paraId="33A1CCB4" w14:textId="77777777" w:rsidR="003458A4" w:rsidRPr="003458A4" w:rsidRDefault="003458A4" w:rsidP="009241B6">
            <w:r>
              <w:t>Adatlap (2. számú melléklet)</w:t>
            </w:r>
          </w:p>
        </w:tc>
        <w:tc>
          <w:tcPr>
            <w:tcW w:w="1165" w:type="dxa"/>
          </w:tcPr>
          <w:p w14:paraId="33A1CCB5" w14:textId="77777777" w:rsidR="003458A4" w:rsidRPr="005315F6" w:rsidRDefault="003458A4" w:rsidP="009241B6">
            <w:pPr>
              <w:rPr>
                <w:b/>
              </w:rPr>
            </w:pPr>
          </w:p>
        </w:tc>
      </w:tr>
      <w:tr w:rsidR="003458A4" w:rsidRPr="005315F6" w14:paraId="33A1CCBA" w14:textId="77777777" w:rsidTr="00DF6A0A">
        <w:tc>
          <w:tcPr>
            <w:tcW w:w="940" w:type="dxa"/>
          </w:tcPr>
          <w:p w14:paraId="33A1CCB7" w14:textId="77777777" w:rsidR="003458A4" w:rsidRPr="005315F6" w:rsidRDefault="003458A4" w:rsidP="009241B6">
            <w:pPr>
              <w:rPr>
                <w:b/>
              </w:rPr>
            </w:pPr>
          </w:p>
        </w:tc>
        <w:tc>
          <w:tcPr>
            <w:tcW w:w="6957" w:type="dxa"/>
          </w:tcPr>
          <w:p w14:paraId="33A1CCB8" w14:textId="77777777" w:rsidR="003458A4" w:rsidRPr="003458A4" w:rsidRDefault="003458A4" w:rsidP="005315F6">
            <w:pPr>
              <w:jc w:val="both"/>
            </w:pPr>
            <w:r>
              <w:t>Ajánlattételi nyilatkozat a Kbt. 66. § (2) bekezdése alapján (3. számú melléklet)</w:t>
            </w:r>
          </w:p>
        </w:tc>
        <w:tc>
          <w:tcPr>
            <w:tcW w:w="1165" w:type="dxa"/>
          </w:tcPr>
          <w:p w14:paraId="33A1CCB9" w14:textId="77777777" w:rsidR="003458A4" w:rsidRPr="005315F6" w:rsidRDefault="003458A4" w:rsidP="009241B6">
            <w:pPr>
              <w:rPr>
                <w:b/>
              </w:rPr>
            </w:pPr>
          </w:p>
        </w:tc>
      </w:tr>
      <w:tr w:rsidR="003458A4" w:rsidRPr="005315F6" w14:paraId="33A1CCBE" w14:textId="77777777" w:rsidTr="00DF6A0A">
        <w:tc>
          <w:tcPr>
            <w:tcW w:w="940" w:type="dxa"/>
          </w:tcPr>
          <w:p w14:paraId="33A1CCBB" w14:textId="77777777" w:rsidR="003458A4" w:rsidRPr="005315F6" w:rsidRDefault="003458A4" w:rsidP="009241B6">
            <w:pPr>
              <w:rPr>
                <w:b/>
              </w:rPr>
            </w:pPr>
          </w:p>
        </w:tc>
        <w:tc>
          <w:tcPr>
            <w:tcW w:w="6957" w:type="dxa"/>
          </w:tcPr>
          <w:p w14:paraId="33A1CCBC" w14:textId="77777777" w:rsidR="003458A4" w:rsidRPr="003458A4" w:rsidRDefault="003458A4" w:rsidP="009241B6">
            <w:r>
              <w:t>Tartalomjegyzék (Oldalszámokkal ellátva)</w:t>
            </w:r>
          </w:p>
        </w:tc>
        <w:tc>
          <w:tcPr>
            <w:tcW w:w="1165" w:type="dxa"/>
          </w:tcPr>
          <w:p w14:paraId="33A1CCBD" w14:textId="77777777" w:rsidR="003458A4" w:rsidRPr="005315F6" w:rsidRDefault="003458A4" w:rsidP="009241B6">
            <w:pPr>
              <w:rPr>
                <w:b/>
              </w:rPr>
            </w:pPr>
          </w:p>
        </w:tc>
      </w:tr>
      <w:tr w:rsidR="003458A4" w:rsidRPr="005315F6" w14:paraId="33A1CCC2" w14:textId="77777777" w:rsidTr="00DF6A0A">
        <w:tc>
          <w:tcPr>
            <w:tcW w:w="940" w:type="dxa"/>
            <w:shd w:val="clear" w:color="auto" w:fill="D9D9D9"/>
          </w:tcPr>
          <w:p w14:paraId="33A1CCBF" w14:textId="77777777" w:rsidR="003458A4" w:rsidRPr="005315F6" w:rsidRDefault="003458A4" w:rsidP="009241B6">
            <w:pPr>
              <w:rPr>
                <w:b/>
              </w:rPr>
            </w:pPr>
          </w:p>
        </w:tc>
        <w:tc>
          <w:tcPr>
            <w:tcW w:w="6957" w:type="dxa"/>
            <w:shd w:val="clear" w:color="auto" w:fill="D9D9D9"/>
          </w:tcPr>
          <w:p w14:paraId="33A1CCC0" w14:textId="77777777" w:rsidR="003458A4" w:rsidRPr="005315F6" w:rsidRDefault="003458A4" w:rsidP="009241B6">
            <w:pPr>
              <w:rPr>
                <w:b/>
              </w:rPr>
            </w:pPr>
            <w:r w:rsidRPr="005315F6">
              <w:rPr>
                <w:b/>
              </w:rPr>
              <w:t>Igazolások, dokumentumok</w:t>
            </w:r>
          </w:p>
        </w:tc>
        <w:tc>
          <w:tcPr>
            <w:tcW w:w="1165" w:type="dxa"/>
            <w:shd w:val="clear" w:color="auto" w:fill="D9D9D9"/>
          </w:tcPr>
          <w:p w14:paraId="33A1CCC1" w14:textId="77777777" w:rsidR="003458A4" w:rsidRPr="005315F6" w:rsidRDefault="003458A4" w:rsidP="009241B6">
            <w:pPr>
              <w:rPr>
                <w:b/>
              </w:rPr>
            </w:pPr>
          </w:p>
        </w:tc>
      </w:tr>
      <w:tr w:rsidR="003458A4" w:rsidRPr="005315F6" w14:paraId="33A1CCC6" w14:textId="77777777" w:rsidTr="00DF6A0A">
        <w:tc>
          <w:tcPr>
            <w:tcW w:w="940" w:type="dxa"/>
          </w:tcPr>
          <w:p w14:paraId="33A1CCC3" w14:textId="77777777" w:rsidR="003458A4" w:rsidRPr="005315F6" w:rsidRDefault="003458A4" w:rsidP="009241B6">
            <w:pPr>
              <w:rPr>
                <w:b/>
              </w:rPr>
            </w:pPr>
          </w:p>
        </w:tc>
        <w:tc>
          <w:tcPr>
            <w:tcW w:w="6957" w:type="dxa"/>
          </w:tcPr>
          <w:p w14:paraId="33A1CCC4" w14:textId="77777777" w:rsidR="003458A4" w:rsidRPr="005315F6" w:rsidRDefault="003458A4" w:rsidP="005315F6">
            <w:pPr>
              <w:jc w:val="both"/>
              <w:rPr>
                <w:b/>
              </w:rPr>
            </w:pPr>
            <w:r>
              <w:t>Közös ajánlattétel esetén közös ajánlattevők jelen közbeszerzési eljárásra tekintettel aláírt hatályos (konzorciális) szerződése (opcionális)</w:t>
            </w:r>
          </w:p>
        </w:tc>
        <w:tc>
          <w:tcPr>
            <w:tcW w:w="1165" w:type="dxa"/>
          </w:tcPr>
          <w:p w14:paraId="33A1CCC5" w14:textId="77777777" w:rsidR="003458A4" w:rsidRPr="005315F6" w:rsidRDefault="003458A4" w:rsidP="009241B6">
            <w:pPr>
              <w:rPr>
                <w:b/>
              </w:rPr>
            </w:pPr>
          </w:p>
        </w:tc>
      </w:tr>
      <w:tr w:rsidR="003458A4" w:rsidRPr="005315F6" w14:paraId="33A1CCCA" w14:textId="77777777" w:rsidTr="00DF6A0A">
        <w:tc>
          <w:tcPr>
            <w:tcW w:w="940" w:type="dxa"/>
          </w:tcPr>
          <w:p w14:paraId="33A1CCC7" w14:textId="77777777" w:rsidR="003458A4" w:rsidRPr="005315F6" w:rsidRDefault="003458A4" w:rsidP="009241B6">
            <w:pPr>
              <w:rPr>
                <w:b/>
              </w:rPr>
            </w:pPr>
          </w:p>
        </w:tc>
        <w:tc>
          <w:tcPr>
            <w:tcW w:w="6957" w:type="dxa"/>
          </w:tcPr>
          <w:p w14:paraId="33A1CCC8" w14:textId="1FF059A4" w:rsidR="003458A4" w:rsidRPr="005315F6" w:rsidRDefault="003458A4" w:rsidP="009429FB">
            <w:pPr>
              <w:jc w:val="both"/>
              <w:rPr>
                <w:b/>
              </w:rPr>
            </w:pPr>
            <w:r>
              <w:t>Ajánlattevő Kbt. 67. § szerinti nyilatkozata a felhívásban előírt kizáró okok tekintetében a Kbt. 114. § (2) bekezdése alapján (4. számú melléklet)</w:t>
            </w:r>
          </w:p>
        </w:tc>
        <w:tc>
          <w:tcPr>
            <w:tcW w:w="1165" w:type="dxa"/>
          </w:tcPr>
          <w:p w14:paraId="33A1CCC9" w14:textId="77777777" w:rsidR="003458A4" w:rsidRPr="005315F6" w:rsidRDefault="003458A4" w:rsidP="009241B6">
            <w:pPr>
              <w:rPr>
                <w:b/>
              </w:rPr>
            </w:pPr>
          </w:p>
        </w:tc>
      </w:tr>
      <w:tr w:rsidR="003458A4" w:rsidRPr="005315F6" w14:paraId="33A1CCCE" w14:textId="77777777" w:rsidTr="00DF6A0A">
        <w:tc>
          <w:tcPr>
            <w:tcW w:w="940" w:type="dxa"/>
          </w:tcPr>
          <w:p w14:paraId="33A1CCCB" w14:textId="77777777" w:rsidR="003458A4" w:rsidRPr="005315F6" w:rsidRDefault="003458A4" w:rsidP="009241B6">
            <w:pPr>
              <w:rPr>
                <w:b/>
              </w:rPr>
            </w:pPr>
          </w:p>
        </w:tc>
        <w:tc>
          <w:tcPr>
            <w:tcW w:w="6957" w:type="dxa"/>
          </w:tcPr>
          <w:p w14:paraId="33A1CCCC" w14:textId="77777777" w:rsidR="003458A4" w:rsidRPr="005315F6" w:rsidRDefault="003458A4" w:rsidP="005315F6">
            <w:pPr>
              <w:jc w:val="both"/>
              <w:rPr>
                <w:b/>
              </w:rPr>
            </w:pPr>
            <w:r>
              <w:t>A 321/2015. (X. 30.) Korm. rendelet 17. § (2) bekezdése szerinti nyilatkozat (5. sz. melléklet)</w:t>
            </w:r>
          </w:p>
        </w:tc>
        <w:tc>
          <w:tcPr>
            <w:tcW w:w="1165" w:type="dxa"/>
          </w:tcPr>
          <w:p w14:paraId="33A1CCCD" w14:textId="77777777" w:rsidR="003458A4" w:rsidRPr="005315F6" w:rsidRDefault="003458A4" w:rsidP="009241B6">
            <w:pPr>
              <w:rPr>
                <w:b/>
              </w:rPr>
            </w:pPr>
          </w:p>
        </w:tc>
      </w:tr>
      <w:tr w:rsidR="003458A4" w:rsidRPr="005315F6" w14:paraId="33A1CCD2" w14:textId="77777777" w:rsidTr="00DF6A0A">
        <w:tc>
          <w:tcPr>
            <w:tcW w:w="940" w:type="dxa"/>
          </w:tcPr>
          <w:p w14:paraId="33A1CCCF" w14:textId="77777777" w:rsidR="003458A4" w:rsidRPr="005315F6" w:rsidRDefault="003458A4" w:rsidP="009241B6">
            <w:pPr>
              <w:rPr>
                <w:b/>
              </w:rPr>
            </w:pPr>
          </w:p>
        </w:tc>
        <w:tc>
          <w:tcPr>
            <w:tcW w:w="6957" w:type="dxa"/>
          </w:tcPr>
          <w:p w14:paraId="33A1CCD0" w14:textId="7C800786" w:rsidR="003458A4" w:rsidRPr="005315F6" w:rsidRDefault="003458A4" w:rsidP="00D1658C">
            <w:pPr>
              <w:rPr>
                <w:b/>
              </w:rPr>
            </w:pPr>
            <w:r>
              <w:t>A Kbt. 66. § (4) bekezdése szerinti nyilatkozat (6. sz. melléklet)</w:t>
            </w:r>
          </w:p>
        </w:tc>
        <w:tc>
          <w:tcPr>
            <w:tcW w:w="1165" w:type="dxa"/>
          </w:tcPr>
          <w:p w14:paraId="33A1CCD1" w14:textId="77777777" w:rsidR="003458A4" w:rsidRPr="005315F6" w:rsidRDefault="003458A4" w:rsidP="009241B6">
            <w:pPr>
              <w:rPr>
                <w:b/>
              </w:rPr>
            </w:pPr>
          </w:p>
        </w:tc>
      </w:tr>
      <w:tr w:rsidR="003458A4" w:rsidRPr="005315F6" w14:paraId="33A1CCD6" w14:textId="77777777" w:rsidTr="00DF6A0A">
        <w:tc>
          <w:tcPr>
            <w:tcW w:w="940" w:type="dxa"/>
          </w:tcPr>
          <w:p w14:paraId="33A1CCD3" w14:textId="77777777" w:rsidR="003458A4" w:rsidRPr="005315F6" w:rsidRDefault="003458A4" w:rsidP="009241B6">
            <w:pPr>
              <w:rPr>
                <w:b/>
              </w:rPr>
            </w:pPr>
          </w:p>
        </w:tc>
        <w:tc>
          <w:tcPr>
            <w:tcW w:w="6957" w:type="dxa"/>
          </w:tcPr>
          <w:p w14:paraId="33A1CCD4" w14:textId="77777777" w:rsidR="003458A4" w:rsidRPr="005315F6" w:rsidRDefault="003458A4" w:rsidP="003458A4">
            <w:pPr>
              <w:rPr>
                <w:b/>
              </w:rPr>
            </w:pPr>
            <w:r>
              <w:t>Nyilatkozat a Kbt. 66. § (6) bekezdése alapján (7. sz. melléklet)</w:t>
            </w:r>
          </w:p>
        </w:tc>
        <w:tc>
          <w:tcPr>
            <w:tcW w:w="1165" w:type="dxa"/>
          </w:tcPr>
          <w:p w14:paraId="33A1CCD5" w14:textId="77777777" w:rsidR="003458A4" w:rsidRPr="005315F6" w:rsidRDefault="003458A4" w:rsidP="009241B6">
            <w:pPr>
              <w:rPr>
                <w:b/>
              </w:rPr>
            </w:pPr>
          </w:p>
        </w:tc>
      </w:tr>
      <w:tr w:rsidR="003458A4" w:rsidRPr="005315F6" w14:paraId="33A1CCDA" w14:textId="77777777" w:rsidTr="00DF6A0A">
        <w:tc>
          <w:tcPr>
            <w:tcW w:w="940" w:type="dxa"/>
          </w:tcPr>
          <w:p w14:paraId="33A1CCD7" w14:textId="77777777" w:rsidR="003458A4" w:rsidRPr="005315F6" w:rsidRDefault="003458A4" w:rsidP="009241B6">
            <w:pPr>
              <w:rPr>
                <w:b/>
              </w:rPr>
            </w:pPr>
          </w:p>
        </w:tc>
        <w:tc>
          <w:tcPr>
            <w:tcW w:w="6957" w:type="dxa"/>
          </w:tcPr>
          <w:p w14:paraId="33A1CCD8" w14:textId="77777777" w:rsidR="003458A4" w:rsidRPr="005315F6" w:rsidRDefault="003458A4" w:rsidP="005315F6">
            <w:pPr>
              <w:jc w:val="both"/>
              <w:rPr>
                <w:b/>
              </w:rPr>
            </w:pPr>
            <w:r>
              <w:t>Az ajánlatot aláíró valamennyi személy érvényes aláírási címpéldánya, vagy a 2006. évi V. törvény 9. § (1) bekezdés szerinti aláírási-mintája</w:t>
            </w:r>
          </w:p>
        </w:tc>
        <w:tc>
          <w:tcPr>
            <w:tcW w:w="1165" w:type="dxa"/>
          </w:tcPr>
          <w:p w14:paraId="33A1CCD9" w14:textId="77777777" w:rsidR="003458A4" w:rsidRPr="005315F6" w:rsidRDefault="003458A4" w:rsidP="009241B6">
            <w:pPr>
              <w:rPr>
                <w:b/>
              </w:rPr>
            </w:pPr>
          </w:p>
        </w:tc>
      </w:tr>
      <w:tr w:rsidR="003458A4" w:rsidRPr="005315F6" w14:paraId="33A1CCDE" w14:textId="77777777" w:rsidTr="00DF6A0A">
        <w:tc>
          <w:tcPr>
            <w:tcW w:w="940" w:type="dxa"/>
          </w:tcPr>
          <w:p w14:paraId="33A1CCDB" w14:textId="77777777" w:rsidR="003458A4" w:rsidRPr="005315F6" w:rsidRDefault="003458A4" w:rsidP="009241B6">
            <w:pPr>
              <w:rPr>
                <w:b/>
              </w:rPr>
            </w:pPr>
          </w:p>
        </w:tc>
        <w:tc>
          <w:tcPr>
            <w:tcW w:w="6957" w:type="dxa"/>
          </w:tcPr>
          <w:p w14:paraId="33A1CCDC" w14:textId="77777777" w:rsidR="003458A4" w:rsidRPr="005315F6" w:rsidRDefault="003458A4" w:rsidP="005315F6">
            <w:pPr>
              <w:jc w:val="both"/>
              <w:rPr>
                <w:b/>
              </w:rPr>
            </w:pPr>
            <w:r>
              <w:t>A cégkivonatban nem szereplő kötelezettségvállaló(k) esetében a cégjegyzésre jogosult személytől származó, az ajánlat aláírására vonatkozó (a meghatalmazó és a meghatalmazott aláírását is tartalmazó) írásos meghatalmazás (opcionális)</w:t>
            </w:r>
          </w:p>
        </w:tc>
        <w:tc>
          <w:tcPr>
            <w:tcW w:w="1165" w:type="dxa"/>
          </w:tcPr>
          <w:p w14:paraId="33A1CCDD" w14:textId="77777777" w:rsidR="003458A4" w:rsidRPr="005315F6" w:rsidRDefault="003458A4" w:rsidP="009241B6">
            <w:pPr>
              <w:rPr>
                <w:b/>
              </w:rPr>
            </w:pPr>
          </w:p>
        </w:tc>
      </w:tr>
      <w:tr w:rsidR="003458A4" w:rsidRPr="005315F6" w14:paraId="33A1CCE2" w14:textId="77777777" w:rsidTr="00DF6A0A">
        <w:tc>
          <w:tcPr>
            <w:tcW w:w="940" w:type="dxa"/>
          </w:tcPr>
          <w:p w14:paraId="33A1CCDF" w14:textId="77777777" w:rsidR="003458A4" w:rsidRPr="005315F6" w:rsidRDefault="003458A4" w:rsidP="009241B6">
            <w:pPr>
              <w:rPr>
                <w:b/>
              </w:rPr>
            </w:pPr>
          </w:p>
        </w:tc>
        <w:tc>
          <w:tcPr>
            <w:tcW w:w="6957" w:type="dxa"/>
          </w:tcPr>
          <w:p w14:paraId="33A1CCE0" w14:textId="77777777" w:rsidR="003458A4" w:rsidRPr="005315F6" w:rsidRDefault="003458A4" w:rsidP="005315F6">
            <w:pPr>
              <w:jc w:val="both"/>
              <w:rPr>
                <w:b/>
              </w:rPr>
            </w:pPr>
            <w:r>
              <w:t>A Kbt. 44. § (1) bekezdés szerinti indoklás az ajánlatban szereplő üzleti titok vonatkozásában (opcionális)</w:t>
            </w:r>
          </w:p>
        </w:tc>
        <w:tc>
          <w:tcPr>
            <w:tcW w:w="1165" w:type="dxa"/>
          </w:tcPr>
          <w:p w14:paraId="33A1CCE1" w14:textId="77777777" w:rsidR="003458A4" w:rsidRPr="005315F6" w:rsidRDefault="003458A4" w:rsidP="009241B6">
            <w:pPr>
              <w:rPr>
                <w:b/>
              </w:rPr>
            </w:pPr>
          </w:p>
        </w:tc>
      </w:tr>
      <w:tr w:rsidR="003458A4" w:rsidRPr="005315F6" w14:paraId="33A1CCE6" w14:textId="77777777" w:rsidTr="00DF6A0A">
        <w:tc>
          <w:tcPr>
            <w:tcW w:w="940" w:type="dxa"/>
            <w:shd w:val="clear" w:color="auto" w:fill="D9D9D9"/>
          </w:tcPr>
          <w:p w14:paraId="33A1CCE3" w14:textId="77777777" w:rsidR="003458A4" w:rsidRPr="005315F6" w:rsidRDefault="003458A4" w:rsidP="009241B6">
            <w:pPr>
              <w:rPr>
                <w:b/>
              </w:rPr>
            </w:pPr>
          </w:p>
        </w:tc>
        <w:tc>
          <w:tcPr>
            <w:tcW w:w="6957" w:type="dxa"/>
            <w:shd w:val="clear" w:color="auto" w:fill="D9D9D9"/>
          </w:tcPr>
          <w:p w14:paraId="33A1CCE4" w14:textId="77777777" w:rsidR="003458A4" w:rsidRPr="005315F6" w:rsidRDefault="003458A4" w:rsidP="003458A4">
            <w:pPr>
              <w:rPr>
                <w:b/>
              </w:rPr>
            </w:pPr>
            <w:r w:rsidRPr="005315F6">
              <w:rPr>
                <w:b/>
              </w:rPr>
              <w:t>Egyéb igazolások, dokumentumok</w:t>
            </w:r>
          </w:p>
        </w:tc>
        <w:tc>
          <w:tcPr>
            <w:tcW w:w="1165" w:type="dxa"/>
            <w:shd w:val="clear" w:color="auto" w:fill="D9D9D9"/>
          </w:tcPr>
          <w:p w14:paraId="33A1CCE5" w14:textId="77777777" w:rsidR="003458A4" w:rsidRPr="005315F6" w:rsidRDefault="003458A4" w:rsidP="009241B6">
            <w:pPr>
              <w:rPr>
                <w:b/>
              </w:rPr>
            </w:pPr>
          </w:p>
        </w:tc>
      </w:tr>
      <w:tr w:rsidR="003458A4" w:rsidRPr="005315F6" w14:paraId="33A1CCEA" w14:textId="77777777" w:rsidTr="00DF6A0A">
        <w:tc>
          <w:tcPr>
            <w:tcW w:w="940" w:type="dxa"/>
          </w:tcPr>
          <w:p w14:paraId="33A1CCE7" w14:textId="77777777" w:rsidR="003458A4" w:rsidRPr="005315F6" w:rsidRDefault="003458A4" w:rsidP="009241B6">
            <w:pPr>
              <w:rPr>
                <w:b/>
              </w:rPr>
            </w:pPr>
          </w:p>
        </w:tc>
        <w:tc>
          <w:tcPr>
            <w:tcW w:w="6957" w:type="dxa"/>
          </w:tcPr>
          <w:p w14:paraId="33A1CCE8" w14:textId="77777777" w:rsidR="003458A4" w:rsidRPr="005315F6" w:rsidRDefault="003458A4" w:rsidP="003458A4">
            <w:pPr>
              <w:rPr>
                <w:b/>
              </w:rPr>
            </w:pPr>
            <w:r>
              <w:t>TELJES AJÁNLAT ELEKTRONIKUS ADATHORDOZÓN</w:t>
            </w:r>
          </w:p>
        </w:tc>
        <w:tc>
          <w:tcPr>
            <w:tcW w:w="1165" w:type="dxa"/>
          </w:tcPr>
          <w:p w14:paraId="33A1CCE9" w14:textId="77777777" w:rsidR="003458A4" w:rsidRPr="005315F6" w:rsidRDefault="003458A4" w:rsidP="009241B6">
            <w:pPr>
              <w:rPr>
                <w:b/>
              </w:rPr>
            </w:pPr>
          </w:p>
        </w:tc>
      </w:tr>
      <w:tr w:rsidR="003458A4" w:rsidRPr="005315F6" w14:paraId="33A1CCEE" w14:textId="77777777" w:rsidTr="00DF6A0A">
        <w:tc>
          <w:tcPr>
            <w:tcW w:w="940" w:type="dxa"/>
          </w:tcPr>
          <w:p w14:paraId="33A1CCEB" w14:textId="77777777" w:rsidR="003458A4" w:rsidRPr="005315F6" w:rsidRDefault="003458A4" w:rsidP="009241B6">
            <w:pPr>
              <w:rPr>
                <w:b/>
              </w:rPr>
            </w:pPr>
          </w:p>
        </w:tc>
        <w:tc>
          <w:tcPr>
            <w:tcW w:w="6957" w:type="dxa"/>
          </w:tcPr>
          <w:p w14:paraId="33A1CCEC" w14:textId="27CB1E51" w:rsidR="003458A4" w:rsidRPr="005315F6" w:rsidRDefault="003458A4" w:rsidP="00DF6A0A">
            <w:pPr>
              <w:jc w:val="both"/>
              <w:rPr>
                <w:b/>
              </w:rPr>
            </w:pPr>
            <w:r>
              <w:t>Nyilatkozat elektronikus adathordozóan benyújtott ajánlat tekintetében (</w:t>
            </w:r>
            <w:r w:rsidR="00DF6A0A">
              <w:t>8</w:t>
            </w:r>
            <w:r>
              <w:t>. sz. melléklet)</w:t>
            </w:r>
          </w:p>
        </w:tc>
        <w:tc>
          <w:tcPr>
            <w:tcW w:w="1165" w:type="dxa"/>
          </w:tcPr>
          <w:p w14:paraId="33A1CCED" w14:textId="77777777" w:rsidR="003458A4" w:rsidRPr="005315F6" w:rsidRDefault="003458A4" w:rsidP="009241B6">
            <w:pPr>
              <w:rPr>
                <w:b/>
              </w:rPr>
            </w:pPr>
          </w:p>
        </w:tc>
      </w:tr>
      <w:tr w:rsidR="00DF6A0A" w:rsidRPr="005315F6" w14:paraId="7B78AC58" w14:textId="77777777" w:rsidTr="00DF6A0A">
        <w:tc>
          <w:tcPr>
            <w:tcW w:w="940" w:type="dxa"/>
            <w:shd w:val="clear" w:color="auto" w:fill="auto"/>
          </w:tcPr>
          <w:p w14:paraId="7ED4B050" w14:textId="77777777" w:rsidR="00DF6A0A" w:rsidRPr="005315F6" w:rsidRDefault="00DF6A0A" w:rsidP="009241B6">
            <w:pPr>
              <w:rPr>
                <w:b/>
              </w:rPr>
            </w:pPr>
          </w:p>
        </w:tc>
        <w:tc>
          <w:tcPr>
            <w:tcW w:w="6957" w:type="dxa"/>
            <w:shd w:val="clear" w:color="auto" w:fill="auto"/>
          </w:tcPr>
          <w:p w14:paraId="407CDEBB" w14:textId="78BBC72A" w:rsidR="00DF6A0A" w:rsidRPr="00DF6A0A" w:rsidRDefault="00DF6A0A" w:rsidP="003458A4">
            <w:r w:rsidRPr="00DF6A0A">
              <w:t>Szándéknyilatkozat biztosításról</w:t>
            </w:r>
            <w:r>
              <w:t xml:space="preserve"> (9. sz. melléklet)</w:t>
            </w:r>
          </w:p>
        </w:tc>
        <w:tc>
          <w:tcPr>
            <w:tcW w:w="1165" w:type="dxa"/>
            <w:shd w:val="clear" w:color="auto" w:fill="auto"/>
          </w:tcPr>
          <w:p w14:paraId="1179748B" w14:textId="77777777" w:rsidR="00DF6A0A" w:rsidRPr="005315F6" w:rsidRDefault="00DF6A0A" w:rsidP="009241B6">
            <w:pPr>
              <w:rPr>
                <w:b/>
              </w:rPr>
            </w:pPr>
          </w:p>
        </w:tc>
      </w:tr>
      <w:tr w:rsidR="003458A4" w:rsidRPr="005315F6" w14:paraId="33A1CCF2" w14:textId="77777777" w:rsidTr="00DF6A0A">
        <w:tc>
          <w:tcPr>
            <w:tcW w:w="940" w:type="dxa"/>
            <w:shd w:val="clear" w:color="auto" w:fill="D9D9D9"/>
          </w:tcPr>
          <w:p w14:paraId="33A1CCEF" w14:textId="77777777" w:rsidR="003458A4" w:rsidRPr="005315F6" w:rsidRDefault="003458A4" w:rsidP="009241B6">
            <w:pPr>
              <w:rPr>
                <w:b/>
              </w:rPr>
            </w:pPr>
          </w:p>
        </w:tc>
        <w:tc>
          <w:tcPr>
            <w:tcW w:w="6957" w:type="dxa"/>
            <w:shd w:val="clear" w:color="auto" w:fill="D9D9D9"/>
          </w:tcPr>
          <w:p w14:paraId="33A1CCF0" w14:textId="77777777" w:rsidR="003458A4" w:rsidRPr="005315F6" w:rsidRDefault="003458A4" w:rsidP="003458A4">
            <w:pPr>
              <w:rPr>
                <w:b/>
              </w:rPr>
            </w:pPr>
            <w:r w:rsidRPr="005315F6">
              <w:rPr>
                <w:b/>
              </w:rPr>
              <w:t>Szakmai ajánlat</w:t>
            </w:r>
          </w:p>
        </w:tc>
        <w:tc>
          <w:tcPr>
            <w:tcW w:w="1165" w:type="dxa"/>
            <w:shd w:val="clear" w:color="auto" w:fill="D9D9D9"/>
          </w:tcPr>
          <w:p w14:paraId="33A1CCF1" w14:textId="77777777" w:rsidR="003458A4" w:rsidRPr="005315F6" w:rsidRDefault="003458A4" w:rsidP="009241B6">
            <w:pPr>
              <w:rPr>
                <w:b/>
              </w:rPr>
            </w:pPr>
          </w:p>
        </w:tc>
      </w:tr>
      <w:tr w:rsidR="003458A4" w:rsidRPr="005315F6" w14:paraId="33A1CCF6" w14:textId="77777777" w:rsidTr="00DF6A0A">
        <w:tc>
          <w:tcPr>
            <w:tcW w:w="940" w:type="dxa"/>
          </w:tcPr>
          <w:p w14:paraId="33A1CCF3" w14:textId="77777777" w:rsidR="003458A4" w:rsidRPr="005315F6" w:rsidRDefault="003458A4" w:rsidP="009241B6">
            <w:pPr>
              <w:rPr>
                <w:b/>
              </w:rPr>
            </w:pPr>
          </w:p>
        </w:tc>
        <w:tc>
          <w:tcPr>
            <w:tcW w:w="6957" w:type="dxa"/>
          </w:tcPr>
          <w:p w14:paraId="33A1CCF4" w14:textId="77777777" w:rsidR="003458A4" w:rsidRPr="005315F6" w:rsidRDefault="003458A4" w:rsidP="003458A4">
            <w:pPr>
              <w:rPr>
                <w:b/>
              </w:rPr>
            </w:pPr>
            <w:r>
              <w:t>Árazott költségvetés</w:t>
            </w:r>
          </w:p>
        </w:tc>
        <w:tc>
          <w:tcPr>
            <w:tcW w:w="1165" w:type="dxa"/>
          </w:tcPr>
          <w:p w14:paraId="33A1CCF5" w14:textId="77777777" w:rsidR="003458A4" w:rsidRPr="005315F6" w:rsidRDefault="003458A4" w:rsidP="009241B6">
            <w:pPr>
              <w:rPr>
                <w:b/>
              </w:rPr>
            </w:pPr>
          </w:p>
        </w:tc>
      </w:tr>
      <w:tr w:rsidR="003458A4" w:rsidRPr="005315F6" w14:paraId="33A1CCFA" w14:textId="77777777" w:rsidTr="00DF6A0A">
        <w:tc>
          <w:tcPr>
            <w:tcW w:w="940" w:type="dxa"/>
          </w:tcPr>
          <w:p w14:paraId="33A1CCF7" w14:textId="77777777" w:rsidR="003458A4" w:rsidRPr="005315F6" w:rsidRDefault="003458A4" w:rsidP="009241B6">
            <w:pPr>
              <w:rPr>
                <w:b/>
              </w:rPr>
            </w:pPr>
          </w:p>
        </w:tc>
        <w:tc>
          <w:tcPr>
            <w:tcW w:w="6957" w:type="dxa"/>
          </w:tcPr>
          <w:p w14:paraId="33A1CCF8" w14:textId="3361CB23" w:rsidR="003458A4" w:rsidRPr="005315F6" w:rsidRDefault="009429FB" w:rsidP="003458A4">
            <w:pPr>
              <w:rPr>
                <w:b/>
              </w:rPr>
            </w:pPr>
            <w:r>
              <w:t>Nyilatkozat a jótállási időről</w:t>
            </w:r>
          </w:p>
        </w:tc>
        <w:tc>
          <w:tcPr>
            <w:tcW w:w="1165" w:type="dxa"/>
          </w:tcPr>
          <w:p w14:paraId="33A1CCF9" w14:textId="77777777" w:rsidR="003458A4" w:rsidRPr="005315F6" w:rsidRDefault="003458A4" w:rsidP="009241B6">
            <w:pPr>
              <w:rPr>
                <w:b/>
              </w:rPr>
            </w:pPr>
          </w:p>
        </w:tc>
      </w:tr>
    </w:tbl>
    <w:p w14:paraId="33A1CCFB" w14:textId="77777777" w:rsidR="009241B6" w:rsidRDefault="009241B6" w:rsidP="009241B6"/>
    <w:p w14:paraId="33A1CCFC" w14:textId="77777777" w:rsidR="009241B6" w:rsidRDefault="009241B6" w:rsidP="003421E5">
      <w:pPr>
        <w:jc w:val="both"/>
      </w:pPr>
      <w:r>
        <w:t>Ajánlatkérő felhívja ajánlattevők figyelmét, hogy a Kbt. 57 .§ (1) bekezdés b) pontja alapján a dokumentációban megadott nyilatkozatminták ajánlott minták, melyek eljárási segédeletet képeznek.</w:t>
      </w:r>
    </w:p>
    <w:p w14:paraId="33A1CCFD" w14:textId="77777777" w:rsidR="009241B6" w:rsidRDefault="009241B6" w:rsidP="003421E5">
      <w:pPr>
        <w:jc w:val="both"/>
      </w:pPr>
      <w:r>
        <w:t>Ajánlattevők ennek megfelelően nem kötelesek a dokumentáció mellékletét képező nyilatkozat és igazolás minták felhasználására.</w:t>
      </w:r>
    </w:p>
    <w:p w14:paraId="33A1CCFE" w14:textId="77777777" w:rsidR="009241B6" w:rsidRDefault="009241B6" w:rsidP="003421E5">
      <w:pPr>
        <w:jc w:val="both"/>
      </w:pPr>
      <w:r>
        <w:t>A nyilatkozatok illetve igazolások megfelelő tartalmú megadása ajánlattevő felelőssége.</w:t>
      </w:r>
    </w:p>
    <w:p w14:paraId="33A1CCFF" w14:textId="77777777" w:rsidR="003421E5" w:rsidRDefault="003421E5" w:rsidP="003421E5">
      <w:pPr>
        <w:jc w:val="both"/>
      </w:pPr>
      <w:r>
        <w:br w:type="page"/>
      </w:r>
    </w:p>
    <w:p w14:paraId="33A1CD00" w14:textId="77777777" w:rsidR="003421E5" w:rsidRDefault="003421E5" w:rsidP="003421E5">
      <w:pPr>
        <w:jc w:val="both"/>
      </w:pPr>
    </w:p>
    <w:p w14:paraId="33A1CD01" w14:textId="77777777" w:rsidR="003421E5" w:rsidRDefault="003421E5" w:rsidP="003421E5">
      <w:pPr>
        <w:jc w:val="both"/>
      </w:pPr>
    </w:p>
    <w:p w14:paraId="33A1CD02" w14:textId="77777777" w:rsidR="003421E5" w:rsidRDefault="003421E5" w:rsidP="003421E5">
      <w:pPr>
        <w:jc w:val="both"/>
      </w:pPr>
    </w:p>
    <w:p w14:paraId="33A1CD03" w14:textId="77777777" w:rsidR="003421E5" w:rsidRDefault="003421E5" w:rsidP="003421E5">
      <w:pPr>
        <w:jc w:val="both"/>
      </w:pPr>
    </w:p>
    <w:p w14:paraId="33A1CD04" w14:textId="77777777" w:rsidR="003421E5" w:rsidRDefault="003421E5" w:rsidP="003421E5">
      <w:pPr>
        <w:jc w:val="both"/>
      </w:pPr>
    </w:p>
    <w:p w14:paraId="33A1CD05" w14:textId="77777777" w:rsidR="003421E5" w:rsidRDefault="003421E5" w:rsidP="003421E5">
      <w:pPr>
        <w:jc w:val="both"/>
      </w:pPr>
    </w:p>
    <w:p w14:paraId="33A1CD06" w14:textId="77777777" w:rsidR="003421E5" w:rsidRDefault="003421E5" w:rsidP="003421E5">
      <w:pPr>
        <w:jc w:val="both"/>
      </w:pPr>
    </w:p>
    <w:p w14:paraId="33A1CD07" w14:textId="77777777" w:rsidR="003421E5" w:rsidRDefault="003421E5" w:rsidP="003421E5">
      <w:pPr>
        <w:jc w:val="both"/>
      </w:pPr>
    </w:p>
    <w:p w14:paraId="33A1CD08" w14:textId="77777777" w:rsidR="003421E5" w:rsidRDefault="003421E5" w:rsidP="003421E5">
      <w:pPr>
        <w:jc w:val="both"/>
      </w:pPr>
    </w:p>
    <w:p w14:paraId="33A1CD09" w14:textId="77777777" w:rsidR="003421E5" w:rsidRDefault="003421E5" w:rsidP="003421E5">
      <w:pPr>
        <w:jc w:val="both"/>
      </w:pPr>
    </w:p>
    <w:p w14:paraId="33A1CD0A" w14:textId="77777777" w:rsidR="003421E5" w:rsidRDefault="003421E5" w:rsidP="003421E5">
      <w:pPr>
        <w:jc w:val="both"/>
      </w:pPr>
    </w:p>
    <w:p w14:paraId="33A1CD0B" w14:textId="77777777" w:rsidR="003421E5" w:rsidRDefault="003421E5" w:rsidP="003421E5">
      <w:pPr>
        <w:jc w:val="both"/>
      </w:pPr>
    </w:p>
    <w:p w14:paraId="33A1CD0C" w14:textId="77777777" w:rsidR="009241B6" w:rsidRDefault="009241B6" w:rsidP="003421E5">
      <w:pPr>
        <w:jc w:val="center"/>
        <w:rPr>
          <w:b/>
        </w:rPr>
      </w:pPr>
      <w:r w:rsidRPr="003421E5">
        <w:rPr>
          <w:b/>
        </w:rPr>
        <w:t>IV. MELLÉKLETEK, NYILATKOZATMINTÁK</w:t>
      </w:r>
    </w:p>
    <w:p w14:paraId="33A1CD0D" w14:textId="77777777" w:rsidR="003421E5" w:rsidRDefault="003421E5" w:rsidP="003421E5">
      <w:pPr>
        <w:jc w:val="center"/>
        <w:rPr>
          <w:b/>
        </w:rPr>
      </w:pPr>
    </w:p>
    <w:p w14:paraId="33A1CD0E" w14:textId="77777777" w:rsidR="003421E5" w:rsidRDefault="003421E5" w:rsidP="003421E5">
      <w:pPr>
        <w:jc w:val="center"/>
        <w:rPr>
          <w:b/>
        </w:rPr>
      </w:pPr>
    </w:p>
    <w:p w14:paraId="33A1CD0F" w14:textId="77777777" w:rsidR="003421E5" w:rsidRDefault="003421E5" w:rsidP="003421E5">
      <w:pPr>
        <w:jc w:val="center"/>
        <w:rPr>
          <w:b/>
        </w:rPr>
      </w:pPr>
    </w:p>
    <w:p w14:paraId="33A1CD10" w14:textId="77777777" w:rsidR="003421E5" w:rsidRDefault="003421E5" w:rsidP="003421E5">
      <w:pPr>
        <w:jc w:val="center"/>
        <w:rPr>
          <w:b/>
        </w:rPr>
      </w:pPr>
    </w:p>
    <w:p w14:paraId="33A1CD11" w14:textId="77777777" w:rsidR="003421E5" w:rsidRDefault="003421E5" w:rsidP="003421E5">
      <w:pPr>
        <w:jc w:val="center"/>
        <w:rPr>
          <w:b/>
        </w:rPr>
      </w:pPr>
    </w:p>
    <w:p w14:paraId="33A1CD12" w14:textId="77777777" w:rsidR="003421E5" w:rsidRDefault="003421E5" w:rsidP="003421E5">
      <w:pPr>
        <w:jc w:val="center"/>
        <w:rPr>
          <w:b/>
        </w:rPr>
      </w:pPr>
    </w:p>
    <w:p w14:paraId="33A1CD13" w14:textId="77777777" w:rsidR="003421E5" w:rsidRDefault="003421E5" w:rsidP="003421E5">
      <w:pPr>
        <w:jc w:val="center"/>
        <w:rPr>
          <w:b/>
        </w:rPr>
      </w:pPr>
    </w:p>
    <w:p w14:paraId="33A1CD14" w14:textId="77777777" w:rsidR="003421E5" w:rsidRDefault="003421E5" w:rsidP="003421E5">
      <w:pPr>
        <w:jc w:val="center"/>
        <w:rPr>
          <w:b/>
        </w:rPr>
      </w:pPr>
    </w:p>
    <w:p w14:paraId="33A1CD15" w14:textId="77777777" w:rsidR="003421E5" w:rsidRPr="003421E5" w:rsidRDefault="003421E5" w:rsidP="003421E5">
      <w:pPr>
        <w:jc w:val="center"/>
        <w:rPr>
          <w:b/>
        </w:rPr>
      </w:pPr>
      <w:r>
        <w:rPr>
          <w:b/>
        </w:rPr>
        <w:br w:type="page"/>
      </w:r>
    </w:p>
    <w:p w14:paraId="33A1CD16" w14:textId="77777777" w:rsidR="009241B6" w:rsidRDefault="009241B6" w:rsidP="003421E5">
      <w:pPr>
        <w:jc w:val="right"/>
      </w:pPr>
      <w:r>
        <w:lastRenderedPageBreak/>
        <w:t>1. számú melléklet</w:t>
      </w:r>
    </w:p>
    <w:p w14:paraId="33A1CD17" w14:textId="77777777" w:rsidR="003421E5" w:rsidRDefault="003421E5" w:rsidP="003421E5">
      <w:pPr>
        <w:jc w:val="right"/>
      </w:pPr>
    </w:p>
    <w:p w14:paraId="33A1CD18" w14:textId="77777777" w:rsidR="003421E5" w:rsidRDefault="003421E5" w:rsidP="003421E5">
      <w:pPr>
        <w:jc w:val="right"/>
      </w:pPr>
    </w:p>
    <w:p w14:paraId="33A1CD19" w14:textId="77777777" w:rsidR="009241B6" w:rsidRPr="003421E5" w:rsidRDefault="009241B6" w:rsidP="003421E5">
      <w:pPr>
        <w:jc w:val="center"/>
        <w:rPr>
          <w:b/>
          <w:sz w:val="28"/>
        </w:rPr>
      </w:pPr>
      <w:r w:rsidRPr="003421E5">
        <w:rPr>
          <w:b/>
          <w:sz w:val="28"/>
        </w:rPr>
        <w:t>FELOLVASÓLAP</w:t>
      </w:r>
    </w:p>
    <w:p w14:paraId="33A1CD1A" w14:textId="77777777" w:rsidR="003421E5" w:rsidRDefault="003421E5" w:rsidP="003421E5">
      <w:pPr>
        <w:jc w:val="center"/>
      </w:pPr>
    </w:p>
    <w:p w14:paraId="33A1CD1B" w14:textId="766CD0BB" w:rsidR="003421E5" w:rsidRDefault="003421E5" w:rsidP="003421E5">
      <w:pPr>
        <w:pStyle w:val="Listaszerbekezds"/>
        <w:jc w:val="center"/>
        <w:rPr>
          <w:b/>
          <w:sz w:val="22"/>
        </w:rPr>
      </w:pPr>
      <w:r>
        <w:rPr>
          <w:b/>
          <w:sz w:val="22"/>
        </w:rPr>
        <w:t>„</w:t>
      </w:r>
      <w:r w:rsidRPr="003421E5">
        <w:rPr>
          <w:b/>
          <w:sz w:val="22"/>
        </w:rPr>
        <w:t xml:space="preserve">A </w:t>
      </w:r>
      <w:r w:rsidR="000D1E97">
        <w:rPr>
          <w:b/>
          <w:sz w:val="22"/>
        </w:rPr>
        <w:t>Lövőpetri</w:t>
      </w:r>
      <w:r w:rsidRPr="003421E5">
        <w:rPr>
          <w:b/>
          <w:sz w:val="22"/>
        </w:rPr>
        <w:t xml:space="preserve"> </w:t>
      </w:r>
      <w:r w:rsidR="009429FB">
        <w:rPr>
          <w:b/>
          <w:sz w:val="22"/>
        </w:rPr>
        <w:t>Egészségház</w:t>
      </w:r>
      <w:r w:rsidRPr="003421E5">
        <w:rPr>
          <w:b/>
          <w:sz w:val="22"/>
        </w:rPr>
        <w:t xml:space="preserve"> épületének felújítása</w:t>
      </w:r>
      <w:r>
        <w:rPr>
          <w:b/>
          <w:sz w:val="22"/>
        </w:rPr>
        <w:t>”</w:t>
      </w:r>
    </w:p>
    <w:p w14:paraId="33A1CD1C" w14:textId="77777777" w:rsidR="003421E5" w:rsidRDefault="003421E5" w:rsidP="003421E5">
      <w:pPr>
        <w:pStyle w:val="Listaszerbekezds"/>
        <w:jc w:val="center"/>
        <w:rPr>
          <w:b/>
          <w:sz w:val="22"/>
        </w:rPr>
      </w:pPr>
    </w:p>
    <w:p w14:paraId="33A1CD1D" w14:textId="77777777" w:rsidR="003421E5" w:rsidRDefault="003421E5" w:rsidP="003421E5">
      <w:pPr>
        <w:pStyle w:val="Listaszerbekezds"/>
        <w:jc w:val="center"/>
        <w:rPr>
          <w:b/>
          <w:sz w:val="22"/>
        </w:rPr>
      </w:pPr>
    </w:p>
    <w:p w14:paraId="33A1CD1E" w14:textId="77777777" w:rsidR="003421E5" w:rsidRDefault="003421E5" w:rsidP="003421E5">
      <w:pPr>
        <w:pStyle w:val="Listaszerbekezds"/>
        <w:jc w:val="center"/>
        <w:rPr>
          <w:b/>
          <w:sz w:val="22"/>
        </w:rPr>
      </w:pPr>
    </w:p>
    <w:p w14:paraId="33A1CD1F" w14:textId="77777777" w:rsidR="003421E5" w:rsidRPr="003421E5" w:rsidRDefault="003421E5" w:rsidP="003421E5">
      <w:pPr>
        <w:pStyle w:val="Listaszerbekezds"/>
        <w:jc w:val="center"/>
        <w:rPr>
          <w:b/>
          <w:sz w:val="22"/>
        </w:rPr>
      </w:pPr>
    </w:p>
    <w:p w14:paraId="33A1CD20" w14:textId="77777777" w:rsidR="009241B6" w:rsidRDefault="009241B6" w:rsidP="009241B6">
      <w:r>
        <w:t>Ajánlattevő neve</w:t>
      </w:r>
      <w:r w:rsidRPr="003421E5">
        <w:rPr>
          <w:vertAlign w:val="superscript"/>
        </w:rPr>
        <w:t>1</w:t>
      </w:r>
      <w:r>
        <w:t>:</w:t>
      </w:r>
    </w:p>
    <w:p w14:paraId="33A1CD21" w14:textId="77777777" w:rsidR="003421E5" w:rsidRDefault="003421E5" w:rsidP="009241B6"/>
    <w:p w14:paraId="33A1CD22" w14:textId="77777777" w:rsidR="009241B6" w:rsidRDefault="009241B6" w:rsidP="009241B6">
      <w:r>
        <w:t>Ajánlattevő székhelye:</w:t>
      </w:r>
    </w:p>
    <w:p w14:paraId="33A1CD23" w14:textId="77777777" w:rsidR="003421E5" w:rsidRDefault="003421E5" w:rsidP="009241B6"/>
    <w:p w14:paraId="33A1CD24" w14:textId="77777777" w:rsidR="009241B6" w:rsidRDefault="009241B6" w:rsidP="009241B6">
      <w:r>
        <w:t>Egyösszegű ajánlati ár (nettó forint)</w:t>
      </w:r>
      <w:r w:rsidR="003421E5">
        <w:t xml:space="preserve">          n</w:t>
      </w:r>
      <w:r>
        <w:t>ettó ……………………………. Ft</w:t>
      </w:r>
    </w:p>
    <w:p w14:paraId="33A1CD25" w14:textId="77777777" w:rsidR="003421E5" w:rsidRDefault="003421E5" w:rsidP="009241B6"/>
    <w:p w14:paraId="33A1CD26" w14:textId="36BFDD2C" w:rsidR="009241B6" w:rsidRDefault="009429FB" w:rsidP="009429FB">
      <w:pPr>
        <w:jc w:val="both"/>
      </w:pPr>
      <w:r>
        <w:t xml:space="preserve">Jótállási idő </w:t>
      </w:r>
      <w:r w:rsidR="009241B6">
        <w:t xml:space="preserve">(a </w:t>
      </w:r>
      <w:r w:rsidR="003421E5">
        <w:t>m</w:t>
      </w:r>
      <w:r>
        <w:t>űszaki átadás-átvételtől</w:t>
      </w:r>
      <w:r w:rsidR="009241B6">
        <w:t xml:space="preserve"> számítva, </w:t>
      </w:r>
      <w:r>
        <w:t>hónapban</w:t>
      </w:r>
      <w:r w:rsidR="009241B6">
        <w:t xml:space="preserve"> kifejezve</w:t>
      </w:r>
      <w:r>
        <w:t>, minimum 24 hónap, maximum 36 hónap</w:t>
      </w:r>
      <w:r w:rsidR="009241B6">
        <w:t>)</w:t>
      </w:r>
      <w:r w:rsidR="003421E5">
        <w:t xml:space="preserve"> </w:t>
      </w:r>
      <w:r w:rsidR="009241B6">
        <w:t xml:space="preserve">…. </w:t>
      </w:r>
      <w:r>
        <w:t>hónap</w:t>
      </w:r>
    </w:p>
    <w:p w14:paraId="33A1CD27" w14:textId="77777777" w:rsidR="003421E5" w:rsidRDefault="003421E5" w:rsidP="009241B6"/>
    <w:p w14:paraId="33A1CD28" w14:textId="77777777" w:rsidR="003421E5" w:rsidRDefault="003421E5" w:rsidP="009241B6"/>
    <w:p w14:paraId="33A1CD29" w14:textId="77777777" w:rsidR="009241B6" w:rsidRDefault="009241B6" w:rsidP="009241B6">
      <w:r>
        <w:t>Kelt: Hely,</w:t>
      </w:r>
      <w:r w:rsidR="003421E5">
        <w:t xml:space="preserve"> év/hónap/nap</w:t>
      </w:r>
    </w:p>
    <w:p w14:paraId="33A1CD2A" w14:textId="77777777" w:rsidR="003421E5" w:rsidRDefault="003421E5" w:rsidP="009241B6"/>
    <w:p w14:paraId="33A1CD2B" w14:textId="77777777" w:rsidR="003421E5" w:rsidRDefault="003421E5" w:rsidP="009241B6"/>
    <w:p w14:paraId="33A1CD2C" w14:textId="77777777" w:rsidR="003421E5" w:rsidRDefault="003421E5" w:rsidP="009241B6"/>
    <w:p w14:paraId="33A1CD2D" w14:textId="77777777" w:rsidR="003421E5" w:rsidRDefault="003421E5" w:rsidP="009241B6"/>
    <w:p w14:paraId="33A1CD2E" w14:textId="77777777" w:rsidR="009241B6" w:rsidRPr="003421E5" w:rsidRDefault="009241B6" w:rsidP="003421E5">
      <w:pPr>
        <w:jc w:val="center"/>
        <w:rPr>
          <w:b/>
          <w:i/>
        </w:rPr>
      </w:pPr>
      <w:r w:rsidRPr="003421E5">
        <w:rPr>
          <w:b/>
          <w:i/>
        </w:rPr>
        <w:t>………………………………</w:t>
      </w:r>
    </w:p>
    <w:p w14:paraId="33A1CD2F" w14:textId="77777777" w:rsidR="009241B6" w:rsidRPr="003421E5" w:rsidRDefault="009241B6" w:rsidP="003421E5">
      <w:pPr>
        <w:jc w:val="center"/>
        <w:rPr>
          <w:b/>
          <w:i/>
        </w:rPr>
      </w:pPr>
      <w:r w:rsidRPr="003421E5">
        <w:rPr>
          <w:b/>
          <w:i/>
        </w:rPr>
        <w:t>cégszerű aláírás</w:t>
      </w:r>
    </w:p>
    <w:p w14:paraId="33A1CD30" w14:textId="77777777" w:rsidR="003421E5" w:rsidRDefault="003421E5" w:rsidP="003421E5">
      <w:pPr>
        <w:jc w:val="center"/>
      </w:pPr>
    </w:p>
    <w:p w14:paraId="33A1CD31" w14:textId="77777777" w:rsidR="003421E5" w:rsidRDefault="003421E5" w:rsidP="003421E5">
      <w:pPr>
        <w:jc w:val="center"/>
      </w:pPr>
    </w:p>
    <w:p w14:paraId="33A1CD32" w14:textId="77777777" w:rsidR="003421E5" w:rsidRDefault="003421E5" w:rsidP="003421E5">
      <w:pPr>
        <w:jc w:val="center"/>
      </w:pPr>
    </w:p>
    <w:p w14:paraId="33A1CD33" w14:textId="77777777" w:rsidR="003421E5" w:rsidRDefault="003421E5" w:rsidP="003421E5">
      <w:pPr>
        <w:jc w:val="center"/>
      </w:pPr>
    </w:p>
    <w:p w14:paraId="33A1CD34" w14:textId="77777777" w:rsidR="003421E5" w:rsidRDefault="003421E5" w:rsidP="003421E5">
      <w:pPr>
        <w:jc w:val="center"/>
      </w:pPr>
    </w:p>
    <w:p w14:paraId="33A1CD35" w14:textId="77777777" w:rsidR="003421E5" w:rsidRDefault="003421E5" w:rsidP="003421E5">
      <w:pPr>
        <w:jc w:val="center"/>
      </w:pPr>
    </w:p>
    <w:p w14:paraId="33A1CD36" w14:textId="77777777" w:rsidR="003421E5" w:rsidRDefault="003421E5" w:rsidP="003421E5">
      <w:pPr>
        <w:jc w:val="center"/>
      </w:pPr>
    </w:p>
    <w:p w14:paraId="33A1CD37" w14:textId="77777777" w:rsidR="003421E5" w:rsidRDefault="003421E5" w:rsidP="003421E5">
      <w:pPr>
        <w:jc w:val="center"/>
      </w:pPr>
    </w:p>
    <w:p w14:paraId="33A1CD38" w14:textId="77777777" w:rsidR="003421E5" w:rsidRDefault="003421E5" w:rsidP="003421E5">
      <w:pPr>
        <w:jc w:val="center"/>
      </w:pPr>
    </w:p>
    <w:p w14:paraId="33A1CD39" w14:textId="77777777" w:rsidR="003421E5" w:rsidRDefault="003421E5" w:rsidP="003421E5">
      <w:pPr>
        <w:jc w:val="center"/>
      </w:pPr>
    </w:p>
    <w:p w14:paraId="33A1CD3A" w14:textId="77777777" w:rsidR="003421E5" w:rsidRDefault="003421E5" w:rsidP="003421E5">
      <w:pPr>
        <w:jc w:val="center"/>
      </w:pPr>
    </w:p>
    <w:p w14:paraId="33A1CD3B" w14:textId="77777777" w:rsidR="003421E5" w:rsidRDefault="003421E5" w:rsidP="003421E5">
      <w:pPr>
        <w:jc w:val="center"/>
      </w:pPr>
    </w:p>
    <w:p w14:paraId="33A1CD3C" w14:textId="77777777" w:rsidR="003421E5" w:rsidRDefault="003421E5" w:rsidP="003421E5">
      <w:pPr>
        <w:jc w:val="center"/>
      </w:pPr>
    </w:p>
    <w:p w14:paraId="33A1CD3D" w14:textId="77777777" w:rsidR="003421E5" w:rsidRDefault="003421E5" w:rsidP="003421E5">
      <w:pPr>
        <w:jc w:val="center"/>
      </w:pPr>
    </w:p>
    <w:p w14:paraId="33A1CD3E" w14:textId="77777777" w:rsidR="003421E5" w:rsidRDefault="003421E5" w:rsidP="003421E5">
      <w:pPr>
        <w:jc w:val="center"/>
      </w:pPr>
    </w:p>
    <w:p w14:paraId="33A1CD3F" w14:textId="77777777" w:rsidR="003421E5" w:rsidRDefault="003421E5" w:rsidP="003421E5">
      <w:pPr>
        <w:jc w:val="center"/>
      </w:pPr>
    </w:p>
    <w:p w14:paraId="33A1CD40" w14:textId="77777777" w:rsidR="003421E5" w:rsidRDefault="003421E5" w:rsidP="003421E5">
      <w:pPr>
        <w:jc w:val="center"/>
      </w:pPr>
    </w:p>
    <w:p w14:paraId="33A1CD41" w14:textId="77777777" w:rsidR="003421E5" w:rsidRDefault="003421E5" w:rsidP="003421E5">
      <w:pPr>
        <w:jc w:val="center"/>
      </w:pPr>
    </w:p>
    <w:p w14:paraId="33A1CD42" w14:textId="77777777" w:rsidR="003421E5" w:rsidRDefault="003421E5" w:rsidP="003421E5">
      <w:pPr>
        <w:jc w:val="center"/>
      </w:pPr>
    </w:p>
    <w:p w14:paraId="33A1CD43" w14:textId="77777777" w:rsidR="003421E5" w:rsidRDefault="003421E5" w:rsidP="003421E5">
      <w:pPr>
        <w:jc w:val="center"/>
      </w:pPr>
    </w:p>
    <w:p w14:paraId="33A1CD44" w14:textId="77777777" w:rsidR="003421E5" w:rsidRDefault="003421E5" w:rsidP="003421E5">
      <w:pPr>
        <w:jc w:val="center"/>
      </w:pPr>
    </w:p>
    <w:p w14:paraId="33A1CD45" w14:textId="77777777" w:rsidR="009241B6" w:rsidRDefault="009241B6" w:rsidP="009241B6">
      <w:pPr>
        <w:rPr>
          <w:sz w:val="20"/>
        </w:rPr>
      </w:pPr>
      <w:r w:rsidRPr="003421E5">
        <w:rPr>
          <w:vertAlign w:val="superscript"/>
        </w:rPr>
        <w:t>1</w:t>
      </w:r>
      <w:r w:rsidRPr="009241B6">
        <w:t xml:space="preserve"> </w:t>
      </w:r>
      <w:r w:rsidRPr="003421E5">
        <w:rPr>
          <w:sz w:val="20"/>
        </w:rPr>
        <w:t>Közös ajánlattétel esetén a felolvasólapon fel kell tüntetni valamennyi ajánlattevő cégnevét (nevét).</w:t>
      </w:r>
    </w:p>
    <w:p w14:paraId="33A1CD46" w14:textId="77777777" w:rsidR="003421E5" w:rsidRPr="003421E5" w:rsidRDefault="003421E5" w:rsidP="009241B6">
      <w:pPr>
        <w:rPr>
          <w:sz w:val="20"/>
        </w:rPr>
      </w:pPr>
    </w:p>
    <w:p w14:paraId="33A1CD47" w14:textId="77777777" w:rsidR="009241B6" w:rsidRDefault="009241B6" w:rsidP="009241B6"/>
    <w:p w14:paraId="33A1CD48" w14:textId="77777777" w:rsidR="009241B6" w:rsidRDefault="009241B6" w:rsidP="003421E5">
      <w:pPr>
        <w:jc w:val="right"/>
      </w:pPr>
      <w:r>
        <w:t>2. számú melléklet</w:t>
      </w:r>
    </w:p>
    <w:p w14:paraId="33A1CD49" w14:textId="77777777" w:rsidR="003421E5" w:rsidRDefault="003421E5" w:rsidP="003421E5">
      <w:pPr>
        <w:jc w:val="right"/>
      </w:pPr>
    </w:p>
    <w:p w14:paraId="33A1CD4A" w14:textId="77777777" w:rsidR="003421E5" w:rsidRPr="003421E5" w:rsidRDefault="003421E5" w:rsidP="003421E5">
      <w:pPr>
        <w:jc w:val="center"/>
        <w:rPr>
          <w:b/>
          <w:sz w:val="28"/>
        </w:rPr>
      </w:pPr>
    </w:p>
    <w:p w14:paraId="33A1CD4B" w14:textId="77777777" w:rsidR="009241B6" w:rsidRDefault="009241B6" w:rsidP="003421E5">
      <w:pPr>
        <w:jc w:val="center"/>
        <w:rPr>
          <w:b/>
          <w:sz w:val="28"/>
        </w:rPr>
      </w:pPr>
      <w:r w:rsidRPr="003421E5">
        <w:rPr>
          <w:b/>
          <w:sz w:val="28"/>
        </w:rPr>
        <w:t>ADATLAP</w:t>
      </w:r>
    </w:p>
    <w:p w14:paraId="33A1CD4C" w14:textId="77777777" w:rsidR="003421E5" w:rsidRPr="003421E5" w:rsidRDefault="003421E5" w:rsidP="003421E5">
      <w:pPr>
        <w:jc w:val="center"/>
        <w:rPr>
          <w:b/>
          <w:sz w:val="28"/>
        </w:rPr>
      </w:pPr>
    </w:p>
    <w:p w14:paraId="33A1CD4D" w14:textId="10F38D6E" w:rsidR="003421E5" w:rsidRDefault="003421E5" w:rsidP="003421E5">
      <w:pPr>
        <w:jc w:val="center"/>
        <w:rPr>
          <w:b/>
        </w:rPr>
      </w:pPr>
      <w:r>
        <w:rPr>
          <w:b/>
        </w:rPr>
        <w:t xml:space="preserve">„A </w:t>
      </w:r>
      <w:r w:rsidR="000D1E97">
        <w:rPr>
          <w:b/>
        </w:rPr>
        <w:t>Lövőpetri</w:t>
      </w:r>
      <w:r w:rsidR="009429FB">
        <w:rPr>
          <w:b/>
        </w:rPr>
        <w:t xml:space="preserve"> Egészségház épületének felújítása</w:t>
      </w:r>
      <w:r>
        <w:rPr>
          <w:b/>
        </w:rPr>
        <w:t>”</w:t>
      </w:r>
    </w:p>
    <w:p w14:paraId="33A1CD4E" w14:textId="77777777" w:rsidR="003421E5" w:rsidRDefault="003421E5" w:rsidP="009241B6">
      <w:pPr>
        <w:rPr>
          <w:b/>
        </w:rPr>
      </w:pPr>
    </w:p>
    <w:p w14:paraId="33A1CD4F" w14:textId="77777777" w:rsidR="003421E5" w:rsidRDefault="003421E5" w:rsidP="009241B6">
      <w:pPr>
        <w:rPr>
          <w:b/>
        </w:rPr>
      </w:pPr>
    </w:p>
    <w:p w14:paraId="33A1CD50" w14:textId="77777777" w:rsidR="009241B6" w:rsidRDefault="009241B6" w:rsidP="009241B6">
      <w:r>
        <w:t>Ajánlattevő neve:</w:t>
      </w:r>
    </w:p>
    <w:p w14:paraId="5E6551EA" w14:textId="77777777" w:rsidR="00A26054" w:rsidRDefault="00A26054" w:rsidP="009241B6"/>
    <w:p w14:paraId="3D3D5E86" w14:textId="602DD668" w:rsidR="00A26054" w:rsidRDefault="00A26054" w:rsidP="009241B6">
      <w:r>
        <w:t xml:space="preserve">Székhelye: </w:t>
      </w:r>
    </w:p>
    <w:p w14:paraId="66A0EAE0" w14:textId="77777777" w:rsidR="00A26054" w:rsidRDefault="00A26054" w:rsidP="009241B6"/>
    <w:p w14:paraId="582E2638" w14:textId="42BEE7EF" w:rsidR="00A26054" w:rsidRDefault="00A26054" w:rsidP="009241B6">
      <w:r>
        <w:t>Cg.száma:</w:t>
      </w:r>
    </w:p>
    <w:p w14:paraId="465F880A" w14:textId="77777777" w:rsidR="00A26054" w:rsidRDefault="00A26054" w:rsidP="009241B6"/>
    <w:p w14:paraId="7D7D15EC" w14:textId="30D49690" w:rsidR="00A26054" w:rsidRDefault="00A26054" w:rsidP="009241B6">
      <w:r>
        <w:t>Adószáma:</w:t>
      </w:r>
    </w:p>
    <w:p w14:paraId="70046183" w14:textId="77777777" w:rsidR="00A26054" w:rsidRDefault="00A26054" w:rsidP="009241B6"/>
    <w:p w14:paraId="76601C62" w14:textId="36044F5C" w:rsidR="00A26054" w:rsidRDefault="00A26054" w:rsidP="009241B6">
      <w:r>
        <w:t>MKIK száma (Online Építőipari kivitelezői nyilvántartási szám):</w:t>
      </w:r>
    </w:p>
    <w:p w14:paraId="598748E5" w14:textId="77777777" w:rsidR="00A26054" w:rsidRDefault="00A26054" w:rsidP="009241B6"/>
    <w:p w14:paraId="33A1CD51" w14:textId="77777777" w:rsidR="003421E5" w:rsidRDefault="003421E5" w:rsidP="009241B6"/>
    <w:p w14:paraId="33A1CD52" w14:textId="77777777" w:rsidR="009241B6" w:rsidRDefault="009241B6" w:rsidP="009241B6">
      <w:r>
        <w:t>Ajánlattevő telefonszáma:</w:t>
      </w:r>
    </w:p>
    <w:p w14:paraId="33A1CD53" w14:textId="77777777" w:rsidR="003421E5" w:rsidRDefault="003421E5" w:rsidP="009241B6"/>
    <w:p w14:paraId="33A1CD54" w14:textId="77777777" w:rsidR="009241B6" w:rsidRDefault="009241B6" w:rsidP="009241B6">
      <w:r>
        <w:t>Ajánlattevő telefaxszáma:</w:t>
      </w:r>
    </w:p>
    <w:p w14:paraId="33A1CD55" w14:textId="77777777" w:rsidR="003421E5" w:rsidRDefault="003421E5" w:rsidP="009241B6"/>
    <w:p w14:paraId="731DC0D1" w14:textId="2836C4F1" w:rsidR="00A26054" w:rsidRDefault="00A26054" w:rsidP="009241B6">
      <w:r>
        <w:t>Cégjegyzésre jogosult képviselője:</w:t>
      </w:r>
    </w:p>
    <w:p w14:paraId="577B1739" w14:textId="77777777" w:rsidR="00A26054" w:rsidRDefault="00A26054" w:rsidP="009241B6"/>
    <w:p w14:paraId="33A1CD56" w14:textId="77777777" w:rsidR="009241B6" w:rsidRDefault="009241B6" w:rsidP="009241B6">
      <w:r>
        <w:t>Kijelölt kapcsolattartó személy neve, beosztása:</w:t>
      </w:r>
    </w:p>
    <w:p w14:paraId="33A1CD57" w14:textId="77777777" w:rsidR="003421E5" w:rsidRDefault="003421E5" w:rsidP="009241B6"/>
    <w:p w14:paraId="33A1CD58" w14:textId="77777777" w:rsidR="009241B6" w:rsidRDefault="009241B6" w:rsidP="009241B6">
      <w:r>
        <w:t>Kapcsolattartó pontos címe:</w:t>
      </w:r>
    </w:p>
    <w:p w14:paraId="33A1CD59" w14:textId="77777777" w:rsidR="003421E5" w:rsidRDefault="003421E5" w:rsidP="009241B6"/>
    <w:p w14:paraId="33A1CD5A" w14:textId="77777777" w:rsidR="009241B6" w:rsidRDefault="009241B6" w:rsidP="009241B6">
      <w:r>
        <w:t>Kapcsolattartó telefonszáma:</w:t>
      </w:r>
    </w:p>
    <w:p w14:paraId="33A1CD5B" w14:textId="77777777" w:rsidR="003421E5" w:rsidRDefault="003421E5" w:rsidP="009241B6"/>
    <w:p w14:paraId="33A1CD5C" w14:textId="77777777" w:rsidR="009241B6" w:rsidRDefault="009241B6" w:rsidP="009241B6">
      <w:r>
        <w:t>Kapcsolattartó fax száma:</w:t>
      </w:r>
    </w:p>
    <w:p w14:paraId="33A1CD5D" w14:textId="77777777" w:rsidR="003421E5" w:rsidRDefault="003421E5" w:rsidP="009241B6"/>
    <w:p w14:paraId="33A1CD5E" w14:textId="77777777" w:rsidR="009241B6" w:rsidRDefault="009241B6" w:rsidP="009241B6">
      <w:r>
        <w:t>Kapcsolattartó e-mail címe:</w:t>
      </w:r>
    </w:p>
    <w:p w14:paraId="33A1CD5F" w14:textId="77777777" w:rsidR="003421E5" w:rsidRDefault="003421E5" w:rsidP="009241B6"/>
    <w:p w14:paraId="33A1CD60" w14:textId="77777777" w:rsidR="009241B6" w:rsidRDefault="009241B6" w:rsidP="009241B6">
      <w:r>
        <w:t>Kelt: Hely, év/hónap/nap</w:t>
      </w:r>
    </w:p>
    <w:p w14:paraId="33A1CD61" w14:textId="77777777" w:rsidR="003421E5" w:rsidRDefault="003421E5" w:rsidP="009241B6"/>
    <w:p w14:paraId="33A1CD62" w14:textId="77777777" w:rsidR="003421E5" w:rsidRDefault="003421E5" w:rsidP="009241B6"/>
    <w:p w14:paraId="33A1CD63" w14:textId="77777777" w:rsidR="003421E5" w:rsidRDefault="003421E5" w:rsidP="009241B6"/>
    <w:p w14:paraId="33A1CD64" w14:textId="77777777" w:rsidR="009241B6" w:rsidRPr="003421E5" w:rsidRDefault="009241B6" w:rsidP="003421E5">
      <w:pPr>
        <w:jc w:val="center"/>
        <w:rPr>
          <w:b/>
          <w:i/>
        </w:rPr>
      </w:pPr>
      <w:r w:rsidRPr="003421E5">
        <w:rPr>
          <w:b/>
          <w:i/>
        </w:rPr>
        <w:t>………………………………</w:t>
      </w:r>
    </w:p>
    <w:p w14:paraId="33A1CD65" w14:textId="77777777" w:rsidR="009241B6" w:rsidRPr="003421E5" w:rsidRDefault="009241B6" w:rsidP="003421E5">
      <w:pPr>
        <w:jc w:val="center"/>
        <w:rPr>
          <w:b/>
          <w:i/>
        </w:rPr>
      </w:pPr>
      <w:r w:rsidRPr="003421E5">
        <w:rPr>
          <w:b/>
          <w:i/>
        </w:rPr>
        <w:t>cégszerű aláírás</w:t>
      </w:r>
    </w:p>
    <w:p w14:paraId="33A1CD66" w14:textId="77777777" w:rsidR="009241B6" w:rsidRDefault="009241B6" w:rsidP="009241B6"/>
    <w:p w14:paraId="33A1CD67" w14:textId="77777777" w:rsidR="003421E5" w:rsidRDefault="003421E5" w:rsidP="009241B6"/>
    <w:p w14:paraId="33A1CD68" w14:textId="77777777" w:rsidR="003421E5" w:rsidRDefault="003421E5" w:rsidP="009241B6"/>
    <w:p w14:paraId="33A1CD69" w14:textId="77777777" w:rsidR="003421E5" w:rsidRDefault="003421E5" w:rsidP="009241B6"/>
    <w:p w14:paraId="33A1CD6A" w14:textId="77777777" w:rsidR="003421E5" w:rsidRDefault="003421E5" w:rsidP="009241B6">
      <w:r>
        <w:br w:type="page"/>
      </w:r>
    </w:p>
    <w:p w14:paraId="33A1CD6B" w14:textId="77777777" w:rsidR="009241B6" w:rsidRDefault="009241B6" w:rsidP="003421E5">
      <w:pPr>
        <w:jc w:val="right"/>
      </w:pPr>
      <w:r>
        <w:lastRenderedPageBreak/>
        <w:t>3. számú melléklet</w:t>
      </w:r>
    </w:p>
    <w:p w14:paraId="33A1CD6C" w14:textId="77777777" w:rsidR="003421E5" w:rsidRDefault="003421E5" w:rsidP="003421E5">
      <w:pPr>
        <w:jc w:val="right"/>
      </w:pPr>
    </w:p>
    <w:p w14:paraId="33A1CD6D" w14:textId="77777777" w:rsidR="003421E5" w:rsidRDefault="003421E5" w:rsidP="003421E5">
      <w:pPr>
        <w:jc w:val="right"/>
      </w:pPr>
    </w:p>
    <w:p w14:paraId="33A1CD6E" w14:textId="0DC93EEF" w:rsidR="009241B6" w:rsidRPr="003421E5" w:rsidRDefault="009241B6" w:rsidP="003421E5">
      <w:pPr>
        <w:jc w:val="center"/>
        <w:rPr>
          <w:b/>
          <w:sz w:val="24"/>
        </w:rPr>
      </w:pPr>
      <w:r w:rsidRPr="003421E5">
        <w:rPr>
          <w:b/>
          <w:sz w:val="24"/>
        </w:rPr>
        <w:t>AJÁNLATTÉTELI NYILATKOZAT A KBT. 66. § (2)</w:t>
      </w:r>
      <w:r w:rsidR="00D124F2">
        <w:rPr>
          <w:b/>
          <w:sz w:val="24"/>
        </w:rPr>
        <w:t xml:space="preserve"> </w:t>
      </w:r>
      <w:r w:rsidRPr="003421E5">
        <w:rPr>
          <w:b/>
          <w:sz w:val="24"/>
        </w:rPr>
        <w:t>BEKEZDÉSE ALAPJÁN</w:t>
      </w:r>
    </w:p>
    <w:p w14:paraId="33A1CD6F" w14:textId="77777777" w:rsidR="003421E5" w:rsidRDefault="003421E5" w:rsidP="009241B6"/>
    <w:p w14:paraId="33A1CD70" w14:textId="1CCD6DCD" w:rsidR="003421E5" w:rsidRDefault="003421E5" w:rsidP="00424185">
      <w:pPr>
        <w:jc w:val="center"/>
        <w:rPr>
          <w:b/>
        </w:rPr>
      </w:pPr>
      <w:r>
        <w:rPr>
          <w:b/>
        </w:rPr>
        <w:t xml:space="preserve">„A </w:t>
      </w:r>
      <w:r w:rsidR="000D1E97">
        <w:rPr>
          <w:b/>
        </w:rPr>
        <w:t>Lövőpetri</w:t>
      </w:r>
      <w:r>
        <w:rPr>
          <w:b/>
        </w:rPr>
        <w:t xml:space="preserve"> </w:t>
      </w:r>
      <w:r w:rsidR="009429FB">
        <w:rPr>
          <w:b/>
        </w:rPr>
        <w:t>Egészségház</w:t>
      </w:r>
      <w:r>
        <w:rPr>
          <w:b/>
        </w:rPr>
        <w:t xml:space="preserve"> épületének felújítása”</w:t>
      </w:r>
    </w:p>
    <w:p w14:paraId="33A1CD71" w14:textId="77777777" w:rsidR="003421E5" w:rsidRDefault="003421E5" w:rsidP="009241B6">
      <w:pPr>
        <w:rPr>
          <w:b/>
        </w:rPr>
      </w:pPr>
    </w:p>
    <w:p w14:paraId="33A1CD72" w14:textId="77777777" w:rsidR="009241B6" w:rsidRDefault="009241B6" w:rsidP="003421E5">
      <w:pPr>
        <w:jc w:val="both"/>
      </w:pPr>
      <w:r>
        <w:t>Alulírott __________________ társaság (ajánlattevő), melyet képvisel: __________________</w:t>
      </w:r>
    </w:p>
    <w:p w14:paraId="33A1CD73" w14:textId="77777777" w:rsidR="00424185" w:rsidRDefault="00424185" w:rsidP="003421E5">
      <w:pPr>
        <w:jc w:val="both"/>
      </w:pPr>
    </w:p>
    <w:p w14:paraId="33A1CD74" w14:textId="77777777" w:rsidR="009241B6" w:rsidRPr="00424185" w:rsidRDefault="009241B6" w:rsidP="00424185">
      <w:pPr>
        <w:jc w:val="center"/>
        <w:rPr>
          <w:b/>
          <w:spacing w:val="60"/>
        </w:rPr>
      </w:pPr>
      <w:r w:rsidRPr="00424185">
        <w:rPr>
          <w:b/>
          <w:spacing w:val="60"/>
        </w:rPr>
        <w:t>az alábbi nyilatkozatot tesszük:</w:t>
      </w:r>
    </w:p>
    <w:p w14:paraId="33A1CD75" w14:textId="77777777" w:rsidR="003421E5" w:rsidRDefault="003421E5" w:rsidP="003421E5">
      <w:pPr>
        <w:jc w:val="both"/>
      </w:pPr>
    </w:p>
    <w:p w14:paraId="33A1CD76" w14:textId="77777777" w:rsidR="009241B6" w:rsidRDefault="009241B6" w:rsidP="003421E5">
      <w:pPr>
        <w:jc w:val="both"/>
      </w:pPr>
      <w:r>
        <w:t>1.) Megvizsgáltuk és fenntartás vagy korlátozás nélkül elfogadjuk a fent hivatkozott közbeszerzési eljárás közbeszerzési dokumentumainak feltételeit. Kijelentjük, hogy amennyiben, mint nyertes ajánlattevő kiválasztásra kerülünk, az ajánlattételi felhívásban és a kapcsolódó közbeszerzési dokumentumokban foglalt építési beruházást az ajánlatunkban meghatározott díjért szerződésszerűen teljesítjük.</w:t>
      </w:r>
    </w:p>
    <w:p w14:paraId="33A1CD77" w14:textId="77777777" w:rsidR="00424185" w:rsidRDefault="00424185" w:rsidP="003421E5">
      <w:pPr>
        <w:jc w:val="both"/>
      </w:pPr>
    </w:p>
    <w:p w14:paraId="33A1CD78" w14:textId="77777777" w:rsidR="009241B6" w:rsidRDefault="009241B6" w:rsidP="003421E5">
      <w:pPr>
        <w:jc w:val="both"/>
      </w:pPr>
      <w:r>
        <w:t>2.) Elfogadjuk, hogy amennyiben olyan kitételt tettünk ajánlatunkban, ami ellentétben van az ajánlattételi dokumentáció vagy bármely egyéb közbeszerzési dokumentum feltételével, akkor az ajánlatunk érvénytelen.</w:t>
      </w:r>
    </w:p>
    <w:p w14:paraId="33A1CD79" w14:textId="77777777" w:rsidR="00424185" w:rsidRDefault="00424185" w:rsidP="003421E5">
      <w:pPr>
        <w:jc w:val="both"/>
      </w:pPr>
    </w:p>
    <w:p w14:paraId="33A1CD7A" w14:textId="77777777" w:rsidR="009241B6" w:rsidRDefault="009241B6" w:rsidP="00424185">
      <w:pPr>
        <w:jc w:val="both"/>
      </w:pPr>
      <w:r>
        <w:t>3.) Az ajánlat benyújtásával kijelentjük, hogy amennyiben nyertes ajánlattevőnek nyilvánítanak bennünket, akkor a szerződést megkötjük, és a szerződést teljesítjük az ajánlattételi felhívásban és dokumentációban, valamint az ajánlatunkban lefektetettek szerint.</w:t>
      </w:r>
    </w:p>
    <w:p w14:paraId="33A1CD7B" w14:textId="77777777" w:rsidR="00424185" w:rsidRDefault="00424185" w:rsidP="00424185">
      <w:pPr>
        <w:jc w:val="both"/>
      </w:pPr>
    </w:p>
    <w:p w14:paraId="33A1CD7C" w14:textId="3CDA8EBE" w:rsidR="009241B6" w:rsidRDefault="009241B6" w:rsidP="00424185">
      <w:pPr>
        <w:jc w:val="both"/>
      </w:pPr>
      <w:r>
        <w:t>4.) 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r w:rsidR="00D1658C">
        <w:t>.</w:t>
      </w:r>
    </w:p>
    <w:p w14:paraId="7BEC8C98" w14:textId="77777777" w:rsidR="00D1658C" w:rsidRDefault="00D1658C" w:rsidP="00424185">
      <w:pPr>
        <w:jc w:val="both"/>
      </w:pPr>
    </w:p>
    <w:p w14:paraId="27A2DBAD" w14:textId="18E29812" w:rsidR="00D1658C" w:rsidRDefault="00D1658C" w:rsidP="00424185">
      <w:pPr>
        <w:jc w:val="both"/>
      </w:pPr>
      <w:r>
        <w:t xml:space="preserve">5.) Kijelentjük, hogy a szerződést, amennyiben nyertes ajánlattevőként kiválasztásra kerülünk, készen állunk az ajánlattételi felhívásban és a kapcsolódó közbeszerzési dokumentumokban foglaltak szerint megkötni. </w:t>
      </w:r>
    </w:p>
    <w:p w14:paraId="607C3AA4" w14:textId="77777777" w:rsidR="00D1658C" w:rsidRDefault="00D1658C" w:rsidP="00424185">
      <w:pPr>
        <w:jc w:val="both"/>
      </w:pPr>
    </w:p>
    <w:p w14:paraId="33A1CD7D" w14:textId="77777777" w:rsidR="00424185" w:rsidRDefault="00424185" w:rsidP="00424185">
      <w:pPr>
        <w:jc w:val="both"/>
      </w:pPr>
    </w:p>
    <w:p w14:paraId="33A1CD7E" w14:textId="77777777" w:rsidR="009241B6" w:rsidRDefault="009241B6" w:rsidP="009241B6">
      <w:r>
        <w:t>Kelt: Hely, év/hónap/nap</w:t>
      </w:r>
    </w:p>
    <w:p w14:paraId="33A1CD7F" w14:textId="77777777" w:rsidR="00424185" w:rsidRDefault="00424185" w:rsidP="009241B6"/>
    <w:p w14:paraId="33A1CD80" w14:textId="77777777" w:rsidR="009241B6" w:rsidRPr="00424185" w:rsidRDefault="009241B6" w:rsidP="00424185">
      <w:pPr>
        <w:jc w:val="center"/>
        <w:rPr>
          <w:b/>
          <w:i/>
        </w:rPr>
      </w:pPr>
      <w:r w:rsidRPr="00424185">
        <w:rPr>
          <w:b/>
          <w:i/>
        </w:rPr>
        <w:t>………………………………</w:t>
      </w:r>
    </w:p>
    <w:p w14:paraId="33A1CD81" w14:textId="77777777" w:rsidR="009241B6" w:rsidRDefault="009241B6" w:rsidP="00424185">
      <w:pPr>
        <w:jc w:val="center"/>
        <w:rPr>
          <w:b/>
          <w:i/>
        </w:rPr>
      </w:pPr>
      <w:r w:rsidRPr="00424185">
        <w:rPr>
          <w:b/>
          <w:i/>
        </w:rPr>
        <w:t>cégszerű aláírás</w:t>
      </w:r>
    </w:p>
    <w:p w14:paraId="33A1CD82" w14:textId="77777777" w:rsidR="00424185" w:rsidRDefault="00424185" w:rsidP="00424185">
      <w:pPr>
        <w:jc w:val="center"/>
        <w:rPr>
          <w:b/>
          <w:i/>
        </w:rPr>
      </w:pPr>
    </w:p>
    <w:p w14:paraId="33A1CD83" w14:textId="77777777" w:rsidR="00424185" w:rsidRPr="00424185" w:rsidRDefault="00424185" w:rsidP="00424185">
      <w:pPr>
        <w:jc w:val="center"/>
        <w:rPr>
          <w:b/>
          <w:i/>
        </w:rPr>
      </w:pPr>
      <w:r>
        <w:rPr>
          <w:b/>
          <w:i/>
        </w:rPr>
        <w:br w:type="page"/>
      </w:r>
    </w:p>
    <w:p w14:paraId="33A1CD84" w14:textId="77777777" w:rsidR="009241B6" w:rsidRDefault="009241B6" w:rsidP="00424185">
      <w:pPr>
        <w:jc w:val="right"/>
      </w:pPr>
      <w:r>
        <w:lastRenderedPageBreak/>
        <w:t>4. számú melléklet</w:t>
      </w:r>
    </w:p>
    <w:p w14:paraId="33A1CD85" w14:textId="77777777" w:rsidR="00424185" w:rsidRDefault="00424185" w:rsidP="00424185">
      <w:pPr>
        <w:jc w:val="right"/>
      </w:pPr>
    </w:p>
    <w:p w14:paraId="33A1CD86" w14:textId="77777777" w:rsidR="00424185" w:rsidRDefault="00424185" w:rsidP="00424185">
      <w:pPr>
        <w:jc w:val="right"/>
      </w:pPr>
    </w:p>
    <w:p w14:paraId="33A1CD87" w14:textId="77777777" w:rsidR="00424185" w:rsidRDefault="00424185" w:rsidP="00424185">
      <w:pPr>
        <w:jc w:val="right"/>
      </w:pPr>
    </w:p>
    <w:p w14:paraId="33A1CD88" w14:textId="77777777" w:rsidR="009241B6" w:rsidRDefault="009241B6" w:rsidP="00424185">
      <w:pPr>
        <w:jc w:val="center"/>
        <w:rPr>
          <w:b/>
          <w:vertAlign w:val="superscript"/>
        </w:rPr>
      </w:pPr>
      <w:r w:rsidRPr="00424185">
        <w:rPr>
          <w:b/>
        </w:rPr>
        <w:t xml:space="preserve">AJÁNLATTEVŐ KBT. 67. § (1) BEKEZDÉSE SZERINTI NYILATKOZATA A FELHÍVÁSBAN ELŐÍRT KIZÁRÓ OKOK TEKINTETÉBEN A KBT. 114. § (2) BEKEZDÉSE ALAPJÁN </w:t>
      </w:r>
      <w:r w:rsidRPr="00424185">
        <w:rPr>
          <w:b/>
          <w:vertAlign w:val="superscript"/>
        </w:rPr>
        <w:t>1</w:t>
      </w:r>
    </w:p>
    <w:p w14:paraId="33A1CD89" w14:textId="77777777" w:rsidR="00424185" w:rsidRPr="00424185" w:rsidRDefault="00424185" w:rsidP="00424185">
      <w:pPr>
        <w:jc w:val="center"/>
        <w:rPr>
          <w:b/>
        </w:rPr>
      </w:pPr>
    </w:p>
    <w:p w14:paraId="33A1CD8A" w14:textId="77777777" w:rsidR="009241B6" w:rsidRDefault="009241B6" w:rsidP="00424185">
      <w:pPr>
        <w:jc w:val="center"/>
      </w:pPr>
      <w:r>
        <w:t>a</w:t>
      </w:r>
    </w:p>
    <w:p w14:paraId="33A1CD8B" w14:textId="77777777" w:rsidR="00424185" w:rsidRDefault="00424185" w:rsidP="00424185">
      <w:pPr>
        <w:jc w:val="center"/>
      </w:pPr>
    </w:p>
    <w:p w14:paraId="33A1CD8C" w14:textId="05159608" w:rsidR="00424185" w:rsidRDefault="00424185" w:rsidP="00424185">
      <w:pPr>
        <w:jc w:val="center"/>
        <w:rPr>
          <w:b/>
        </w:rPr>
      </w:pPr>
      <w:r>
        <w:rPr>
          <w:b/>
        </w:rPr>
        <w:t xml:space="preserve">„A </w:t>
      </w:r>
      <w:r w:rsidR="000D1E97">
        <w:rPr>
          <w:b/>
        </w:rPr>
        <w:t>Lövőpetri</w:t>
      </w:r>
      <w:r>
        <w:rPr>
          <w:b/>
        </w:rPr>
        <w:t xml:space="preserve"> </w:t>
      </w:r>
      <w:r w:rsidR="00D1658C">
        <w:rPr>
          <w:b/>
        </w:rPr>
        <w:t>Egészségház</w:t>
      </w:r>
      <w:r>
        <w:rPr>
          <w:b/>
        </w:rPr>
        <w:t xml:space="preserve"> épületének felújítása”</w:t>
      </w:r>
    </w:p>
    <w:p w14:paraId="33A1CD8D" w14:textId="77777777" w:rsidR="00424185" w:rsidRDefault="00424185" w:rsidP="009241B6">
      <w:pPr>
        <w:rPr>
          <w:b/>
        </w:rPr>
      </w:pPr>
    </w:p>
    <w:p w14:paraId="33A1CD8E" w14:textId="77777777" w:rsidR="009241B6" w:rsidRDefault="009241B6" w:rsidP="00424185">
      <w:pPr>
        <w:jc w:val="center"/>
      </w:pPr>
      <w:r>
        <w:t>tárgyú közbeszerzési eljárás vonatkozásában</w:t>
      </w:r>
    </w:p>
    <w:p w14:paraId="33A1CD8F" w14:textId="77777777" w:rsidR="00424185" w:rsidRDefault="00424185" w:rsidP="00424185">
      <w:pPr>
        <w:jc w:val="center"/>
      </w:pPr>
    </w:p>
    <w:p w14:paraId="33A1CD90" w14:textId="77777777" w:rsidR="009241B6" w:rsidRDefault="009241B6" w:rsidP="00424185">
      <w:pPr>
        <w:jc w:val="both"/>
      </w:pPr>
      <w:r>
        <w:t>Alulírott …………………….., mint a ………………… ajánlattevő/közös ajánlattevő</w:t>
      </w:r>
      <w:r w:rsidRPr="00424185">
        <w:rPr>
          <w:vertAlign w:val="superscript"/>
        </w:rPr>
        <w:t>2</w:t>
      </w:r>
      <w:r>
        <w:t xml:space="preserve"> (székhely: ………………) ……………. (képviseleti jogkör/titulus megnevezése) az ajánlattételi felhívásban és a kapcsolódó közbeszerzési dokumentumokban foglalt valamennyi formai és tartalmi követelmény, feltétel, utasítás, kikötés és műszaki leírás gondos áttekintése után</w:t>
      </w:r>
    </w:p>
    <w:p w14:paraId="33A1CD91" w14:textId="77777777" w:rsidR="00424185" w:rsidRDefault="00424185" w:rsidP="00424185">
      <w:pPr>
        <w:jc w:val="both"/>
      </w:pPr>
    </w:p>
    <w:p w14:paraId="33A1CD92" w14:textId="77777777" w:rsidR="009241B6" w:rsidRPr="00424185" w:rsidRDefault="009241B6" w:rsidP="00424185">
      <w:pPr>
        <w:jc w:val="center"/>
        <w:rPr>
          <w:b/>
          <w:spacing w:val="60"/>
        </w:rPr>
      </w:pPr>
      <w:r w:rsidRPr="00424185">
        <w:rPr>
          <w:b/>
          <w:spacing w:val="60"/>
        </w:rPr>
        <w:t>az alábbi nyilatkozatot tesszük:</w:t>
      </w:r>
    </w:p>
    <w:p w14:paraId="33A1CD93" w14:textId="77777777" w:rsidR="00424185" w:rsidRDefault="00424185" w:rsidP="00424185">
      <w:pPr>
        <w:jc w:val="both"/>
      </w:pPr>
    </w:p>
    <w:p w14:paraId="33A1CD94" w14:textId="77777777" w:rsidR="009241B6" w:rsidRDefault="009241B6" w:rsidP="00424185">
      <w:pPr>
        <w:jc w:val="both"/>
      </w:pPr>
      <w:r>
        <w:t>1. Nem állnak fenn velünk szemben a közbeszerzésekről szóló 2015. évi CXLIII. törvény („Kbt.”) 62. § (1) és (2) bekezdésében foglalt kizáró okok.</w:t>
      </w:r>
    </w:p>
    <w:p w14:paraId="33A1CD95" w14:textId="77777777" w:rsidR="00424185" w:rsidRDefault="00424185" w:rsidP="00424185">
      <w:pPr>
        <w:jc w:val="both"/>
      </w:pPr>
    </w:p>
    <w:p w14:paraId="33A1CD96" w14:textId="77777777" w:rsidR="009241B6" w:rsidRDefault="009241B6" w:rsidP="00424185">
      <w:pPr>
        <w:jc w:val="both"/>
      </w:pPr>
      <w:r>
        <w:t>2. A 321/2015. (X. 30.) Korm. rendelet 8. § i) pont ib) , illetve a 10. § g) pont gb) alpontja alapján a Kbt. 62. § (1) bekezdés k) pont kb) alpontja szerinti kizáró ok tekintetében akként nyilatkozom, hogy ajánlattevő olyan társaságnak minősül, melyet:</w:t>
      </w:r>
    </w:p>
    <w:p w14:paraId="33A1CD97" w14:textId="77777777" w:rsidR="009241B6" w:rsidRDefault="009241B6" w:rsidP="00424185">
      <w:pPr>
        <w:jc w:val="both"/>
      </w:pPr>
      <w:r>
        <w:t>- nem jegyeznek szabályozott tőzsdén</w:t>
      </w:r>
      <w:r w:rsidRPr="00424185">
        <w:rPr>
          <w:vertAlign w:val="superscript"/>
        </w:rPr>
        <w:t>3</w:t>
      </w:r>
    </w:p>
    <w:p w14:paraId="33A1CD98" w14:textId="77777777" w:rsidR="009241B6" w:rsidRDefault="009241B6" w:rsidP="00424185">
      <w:pPr>
        <w:jc w:val="both"/>
      </w:pPr>
      <w:r>
        <w:t>- amelyet szabályozott tőzsdén jegyeznek</w:t>
      </w:r>
    </w:p>
    <w:p w14:paraId="33A1CD99" w14:textId="77777777" w:rsidR="009241B6" w:rsidRDefault="009241B6" w:rsidP="00424185">
      <w:pPr>
        <w:jc w:val="both"/>
      </w:pPr>
      <w:r>
        <w:t>(megfelelő aláhúzandó)</w:t>
      </w:r>
    </w:p>
    <w:p w14:paraId="33A1CD9A" w14:textId="77777777" w:rsidR="00424185" w:rsidRDefault="00424185" w:rsidP="00424185">
      <w:pPr>
        <w:spacing w:line="360" w:lineRule="auto"/>
        <w:jc w:val="both"/>
      </w:pPr>
    </w:p>
    <w:p w14:paraId="33A1CD9B" w14:textId="77777777" w:rsidR="009241B6" w:rsidRDefault="009241B6" w:rsidP="00424185">
      <w:pPr>
        <w:jc w:val="both"/>
      </w:pPr>
      <w:r>
        <w:t>a) A fentiek szerinti valamennyi tényleges tulajdonos nevét és állandó lakóhelyét az alábbiakban mutatjuk be</w:t>
      </w:r>
      <w:r w:rsidRPr="00424185">
        <w:rPr>
          <w:vertAlign w:val="superscript"/>
        </w:rPr>
        <w:t>4</w:t>
      </w:r>
      <w:r>
        <w:t>:</w:t>
      </w:r>
    </w:p>
    <w:p w14:paraId="33A1CD9C" w14:textId="77777777" w:rsidR="009241B6" w:rsidRDefault="009241B6" w:rsidP="00424185">
      <w:pPr>
        <w:spacing w:line="360" w:lineRule="auto"/>
      </w:pPr>
      <w:r>
        <w:t>Név: ____________________________</w:t>
      </w:r>
    </w:p>
    <w:p w14:paraId="33A1CD9D" w14:textId="77777777" w:rsidR="009241B6" w:rsidRDefault="009241B6" w:rsidP="00424185">
      <w:pPr>
        <w:spacing w:line="360" w:lineRule="auto"/>
      </w:pPr>
      <w:r>
        <w:t>Állandó lakhely: ____________________________</w:t>
      </w:r>
    </w:p>
    <w:p w14:paraId="33A1CD9E" w14:textId="77777777" w:rsidR="00424185" w:rsidRDefault="00424185" w:rsidP="009241B6"/>
    <w:p w14:paraId="33A1CD9F" w14:textId="77777777" w:rsidR="009241B6" w:rsidRPr="00424185" w:rsidRDefault="009241B6" w:rsidP="009241B6">
      <w:pPr>
        <w:rPr>
          <w:sz w:val="18"/>
        </w:rPr>
      </w:pPr>
      <w:r w:rsidRPr="00424185">
        <w:rPr>
          <w:sz w:val="20"/>
          <w:vertAlign w:val="superscript"/>
        </w:rPr>
        <w:t>1</w:t>
      </w:r>
      <w:r w:rsidRPr="00424185">
        <w:rPr>
          <w:sz w:val="20"/>
        </w:rPr>
        <w:t xml:space="preserve"> </w:t>
      </w:r>
      <w:r w:rsidRPr="00424185">
        <w:rPr>
          <w:sz w:val="18"/>
        </w:rPr>
        <w:t>Közös ajánlattétel esetén ezt nyilatkozatot a kizáró okok tekintetében (1. és 2. pont) valamennyi ajánlattevő saját maga tekintetében köteles aláírni és megfelelően kitöltve benyújtani.</w:t>
      </w:r>
    </w:p>
    <w:p w14:paraId="33A1CDA0" w14:textId="77777777" w:rsidR="009241B6" w:rsidRPr="00424185" w:rsidRDefault="009241B6" w:rsidP="009241B6">
      <w:pPr>
        <w:rPr>
          <w:sz w:val="18"/>
        </w:rPr>
      </w:pPr>
      <w:r w:rsidRPr="00424185">
        <w:rPr>
          <w:sz w:val="20"/>
          <w:vertAlign w:val="superscript"/>
        </w:rPr>
        <w:t>2</w:t>
      </w:r>
      <w:r w:rsidRPr="00424185">
        <w:rPr>
          <w:sz w:val="18"/>
        </w:rPr>
        <w:t xml:space="preserve"> Megfelelően aláhúzandó.</w:t>
      </w:r>
    </w:p>
    <w:p w14:paraId="33A1CDA1" w14:textId="77777777" w:rsidR="009241B6" w:rsidRPr="00424185" w:rsidRDefault="009241B6" w:rsidP="009241B6">
      <w:pPr>
        <w:rPr>
          <w:sz w:val="18"/>
        </w:rPr>
      </w:pPr>
      <w:r w:rsidRPr="00424185">
        <w:rPr>
          <w:sz w:val="20"/>
          <w:vertAlign w:val="superscript"/>
        </w:rPr>
        <w:t>3</w:t>
      </w:r>
      <w:r w:rsidRPr="00424185">
        <w:rPr>
          <w:sz w:val="18"/>
          <w:vertAlign w:val="superscript"/>
        </w:rPr>
        <w:t xml:space="preserve"> </w:t>
      </w:r>
      <w:r w:rsidRPr="00424185">
        <w:rPr>
          <w:sz w:val="18"/>
        </w:rPr>
        <w:t>Ha az ajánlattevőt nem jegyzik szabályozott tőzsdén, akkor a pénzmosás és a terrorizmus finanszírozása megelőzéséről és megakadályozásáról szóló 2007. évi CXXXVI. törvény (a továbbiakban: pénzmosásról szóló törvény) 3. § ra)–rb) vagy rc)–rd) pontja szerint definiált valamennyi tényleges tulajdonos nevének és állandó lakóhelyének bemutatását tartalmazó nyilatkozatot szükséges benyújtani [a) pont]; vagy amennyiben a gazdasági szereplőnek nincs a pénzmosásról szóló törvény 3. § r) pont ra)–rb) vagy rc)–rd) alpontja szerinti tényleges tulajdonosa, úgy erre vonatkozó nyilatkozatot szükséges csatolni [b) pont].</w:t>
      </w:r>
    </w:p>
    <w:p w14:paraId="33A1CDA2" w14:textId="77777777" w:rsidR="009241B6" w:rsidRPr="00424185" w:rsidRDefault="009241B6" w:rsidP="009241B6">
      <w:pPr>
        <w:rPr>
          <w:sz w:val="18"/>
        </w:rPr>
      </w:pPr>
      <w:r w:rsidRPr="00424185">
        <w:rPr>
          <w:sz w:val="20"/>
          <w:vertAlign w:val="superscript"/>
        </w:rPr>
        <w:t>4</w:t>
      </w:r>
      <w:r w:rsidRPr="00424185">
        <w:rPr>
          <w:sz w:val="18"/>
        </w:rPr>
        <w:t xml:space="preserve"> Kitöltendő, amennyiben ajánlattevő szervezetet nem jegyzik szabályozott tőzsdén és a pénzmosásról szóló törvény ra)–rb) vagy rc)–rd) pontja szerint tényleges tulajdonossal rendelkezik. Amennyiben nem releváns törlendő.</w:t>
      </w:r>
    </w:p>
    <w:p w14:paraId="33A1CDA3" w14:textId="77777777" w:rsidR="00424185" w:rsidRDefault="00424185" w:rsidP="009241B6"/>
    <w:p w14:paraId="33A1CDA4" w14:textId="77777777" w:rsidR="00424185" w:rsidRDefault="00424185" w:rsidP="009241B6"/>
    <w:p w14:paraId="33A1CDA5" w14:textId="77777777" w:rsidR="00424185" w:rsidRDefault="00424185" w:rsidP="009241B6"/>
    <w:p w14:paraId="33A1CDA6" w14:textId="77777777" w:rsidR="00424185" w:rsidRDefault="00424185" w:rsidP="009241B6"/>
    <w:p w14:paraId="33A1CDA7" w14:textId="77777777" w:rsidR="00424185" w:rsidRDefault="00424185" w:rsidP="009241B6"/>
    <w:p w14:paraId="33A1CDA8" w14:textId="77777777" w:rsidR="009241B6" w:rsidRDefault="009241B6" w:rsidP="009241B6">
      <w:r>
        <w:t>Név: ____________________________</w:t>
      </w:r>
    </w:p>
    <w:p w14:paraId="33A1CDA9" w14:textId="77777777" w:rsidR="009241B6" w:rsidRDefault="009241B6" w:rsidP="009241B6">
      <w:r>
        <w:t>Állandó lakely: ____________________________</w:t>
      </w:r>
      <w:r w:rsidRPr="00424185">
        <w:rPr>
          <w:vertAlign w:val="superscript"/>
        </w:rPr>
        <w:t>1</w:t>
      </w:r>
    </w:p>
    <w:p w14:paraId="33A1CDAA" w14:textId="77777777" w:rsidR="00424185" w:rsidRDefault="00424185" w:rsidP="009241B6"/>
    <w:p w14:paraId="33A1CDAB" w14:textId="77777777" w:rsidR="009241B6" w:rsidRPr="00424185" w:rsidRDefault="009241B6" w:rsidP="009241B6">
      <w:pPr>
        <w:rPr>
          <w:b/>
          <w:u w:val="single"/>
        </w:rPr>
      </w:pPr>
      <w:r w:rsidRPr="00424185">
        <w:rPr>
          <w:b/>
          <w:u w:val="single"/>
        </w:rPr>
        <w:t>vagy</w:t>
      </w:r>
    </w:p>
    <w:p w14:paraId="33A1CDAC" w14:textId="77777777" w:rsidR="00424185" w:rsidRDefault="00424185" w:rsidP="009241B6"/>
    <w:p w14:paraId="33A1CDAD" w14:textId="77777777" w:rsidR="009241B6" w:rsidRDefault="009241B6" w:rsidP="009241B6">
      <w:r>
        <w:t>b) Ajánlattevőnek a pénzmosás és a terrorizmus finanszírozása megelőzéséről és megakadályozásáról szóló 2007. évi CXXXVI. törvény 3. § ra)–rb) vagy rc)–rd) pontja szerinti tényleges tulajdonosa nincs</w:t>
      </w:r>
      <w:r w:rsidRPr="00424185">
        <w:rPr>
          <w:vertAlign w:val="superscript"/>
        </w:rPr>
        <w:t>2</w:t>
      </w:r>
      <w:r>
        <w:t>.</w:t>
      </w:r>
    </w:p>
    <w:p w14:paraId="33A1CDAE" w14:textId="77777777" w:rsidR="00424185" w:rsidRDefault="00424185" w:rsidP="009241B6"/>
    <w:p w14:paraId="33A1CDAF" w14:textId="77777777" w:rsidR="00424185" w:rsidRDefault="00424185" w:rsidP="009241B6"/>
    <w:p w14:paraId="33A1CDB0" w14:textId="77777777" w:rsidR="009241B6" w:rsidRDefault="009241B6" w:rsidP="009241B6">
      <w:r>
        <w:t>Kelt: Hely, év/hónap/nap</w:t>
      </w:r>
    </w:p>
    <w:p w14:paraId="33A1CDB1" w14:textId="77777777" w:rsidR="00424185" w:rsidRDefault="00424185" w:rsidP="009241B6"/>
    <w:p w14:paraId="33A1CDB2" w14:textId="77777777" w:rsidR="009241B6" w:rsidRPr="00424185" w:rsidRDefault="009241B6" w:rsidP="00424185">
      <w:pPr>
        <w:jc w:val="center"/>
        <w:rPr>
          <w:b/>
          <w:i/>
        </w:rPr>
      </w:pPr>
      <w:r w:rsidRPr="00424185">
        <w:rPr>
          <w:b/>
          <w:i/>
        </w:rPr>
        <w:t>………………………………</w:t>
      </w:r>
    </w:p>
    <w:p w14:paraId="33A1CDB3" w14:textId="77777777" w:rsidR="009241B6" w:rsidRDefault="009241B6" w:rsidP="00424185">
      <w:pPr>
        <w:jc w:val="center"/>
        <w:rPr>
          <w:b/>
          <w:i/>
        </w:rPr>
      </w:pPr>
      <w:r w:rsidRPr="00424185">
        <w:rPr>
          <w:b/>
          <w:i/>
        </w:rPr>
        <w:t>cégszerű aláírás</w:t>
      </w:r>
    </w:p>
    <w:p w14:paraId="33A1CDB4" w14:textId="77777777" w:rsidR="00424185" w:rsidRDefault="00424185" w:rsidP="00424185">
      <w:pPr>
        <w:jc w:val="center"/>
        <w:rPr>
          <w:b/>
          <w:i/>
        </w:rPr>
      </w:pPr>
    </w:p>
    <w:p w14:paraId="33A1CDB5" w14:textId="77777777" w:rsidR="00424185" w:rsidRDefault="00424185" w:rsidP="00424185">
      <w:pPr>
        <w:jc w:val="center"/>
        <w:rPr>
          <w:b/>
          <w:i/>
        </w:rPr>
      </w:pPr>
    </w:p>
    <w:p w14:paraId="33A1CDB6" w14:textId="77777777" w:rsidR="00424185" w:rsidRDefault="00424185" w:rsidP="00424185">
      <w:pPr>
        <w:jc w:val="center"/>
        <w:rPr>
          <w:b/>
          <w:i/>
        </w:rPr>
      </w:pPr>
    </w:p>
    <w:p w14:paraId="33A1CDB7" w14:textId="77777777" w:rsidR="00424185" w:rsidRDefault="00424185" w:rsidP="00424185">
      <w:pPr>
        <w:jc w:val="center"/>
        <w:rPr>
          <w:b/>
          <w:i/>
        </w:rPr>
      </w:pPr>
    </w:p>
    <w:p w14:paraId="33A1CDB8" w14:textId="77777777" w:rsidR="00424185" w:rsidRDefault="00424185" w:rsidP="00424185">
      <w:pPr>
        <w:jc w:val="center"/>
        <w:rPr>
          <w:b/>
          <w:i/>
        </w:rPr>
      </w:pPr>
    </w:p>
    <w:p w14:paraId="33A1CDB9" w14:textId="77777777" w:rsidR="00424185" w:rsidRDefault="00424185" w:rsidP="00424185">
      <w:pPr>
        <w:jc w:val="center"/>
        <w:rPr>
          <w:b/>
          <w:i/>
        </w:rPr>
      </w:pPr>
    </w:p>
    <w:p w14:paraId="33A1CDBA" w14:textId="77777777" w:rsidR="00424185" w:rsidRDefault="00424185" w:rsidP="00424185">
      <w:pPr>
        <w:jc w:val="center"/>
        <w:rPr>
          <w:b/>
          <w:i/>
        </w:rPr>
      </w:pPr>
    </w:p>
    <w:p w14:paraId="33A1CDBB" w14:textId="77777777" w:rsidR="00424185" w:rsidRDefault="00424185" w:rsidP="00424185">
      <w:pPr>
        <w:jc w:val="center"/>
        <w:rPr>
          <w:b/>
          <w:i/>
        </w:rPr>
      </w:pPr>
    </w:p>
    <w:p w14:paraId="33A1CDBC" w14:textId="77777777" w:rsidR="00424185" w:rsidRDefault="00424185" w:rsidP="00424185">
      <w:pPr>
        <w:jc w:val="center"/>
        <w:rPr>
          <w:b/>
          <w:i/>
        </w:rPr>
      </w:pPr>
    </w:p>
    <w:p w14:paraId="33A1CDBD" w14:textId="77777777" w:rsidR="00424185" w:rsidRDefault="00424185" w:rsidP="00424185">
      <w:pPr>
        <w:jc w:val="center"/>
        <w:rPr>
          <w:b/>
          <w:i/>
        </w:rPr>
      </w:pPr>
    </w:p>
    <w:p w14:paraId="33A1CDBE" w14:textId="77777777" w:rsidR="00424185" w:rsidRDefault="00424185" w:rsidP="00424185">
      <w:pPr>
        <w:jc w:val="center"/>
        <w:rPr>
          <w:b/>
          <w:i/>
        </w:rPr>
      </w:pPr>
    </w:p>
    <w:p w14:paraId="33A1CDBF" w14:textId="77777777" w:rsidR="00424185" w:rsidRDefault="00424185" w:rsidP="00424185">
      <w:pPr>
        <w:jc w:val="center"/>
        <w:rPr>
          <w:b/>
          <w:i/>
        </w:rPr>
      </w:pPr>
    </w:p>
    <w:p w14:paraId="33A1CDC0" w14:textId="77777777" w:rsidR="00424185" w:rsidRDefault="00424185" w:rsidP="00424185">
      <w:pPr>
        <w:jc w:val="center"/>
        <w:rPr>
          <w:b/>
          <w:i/>
        </w:rPr>
      </w:pPr>
    </w:p>
    <w:p w14:paraId="33A1CDC1" w14:textId="77777777" w:rsidR="00424185" w:rsidRDefault="00424185" w:rsidP="00424185">
      <w:pPr>
        <w:jc w:val="center"/>
        <w:rPr>
          <w:b/>
          <w:i/>
        </w:rPr>
      </w:pPr>
    </w:p>
    <w:p w14:paraId="33A1CDC2" w14:textId="77777777" w:rsidR="00424185" w:rsidRDefault="00424185" w:rsidP="00424185">
      <w:pPr>
        <w:jc w:val="center"/>
        <w:rPr>
          <w:b/>
          <w:i/>
        </w:rPr>
      </w:pPr>
    </w:p>
    <w:p w14:paraId="33A1CDC3" w14:textId="77777777" w:rsidR="00424185" w:rsidRDefault="00424185" w:rsidP="00424185">
      <w:pPr>
        <w:jc w:val="center"/>
        <w:rPr>
          <w:b/>
          <w:i/>
        </w:rPr>
      </w:pPr>
    </w:p>
    <w:p w14:paraId="33A1CDC4" w14:textId="77777777" w:rsidR="00424185" w:rsidRDefault="00424185" w:rsidP="00424185">
      <w:pPr>
        <w:jc w:val="center"/>
        <w:rPr>
          <w:b/>
          <w:i/>
        </w:rPr>
      </w:pPr>
    </w:p>
    <w:p w14:paraId="33A1CDC5" w14:textId="77777777" w:rsidR="00424185" w:rsidRDefault="00424185" w:rsidP="00424185">
      <w:pPr>
        <w:jc w:val="center"/>
        <w:rPr>
          <w:b/>
          <w:i/>
        </w:rPr>
      </w:pPr>
    </w:p>
    <w:p w14:paraId="33A1CDC6" w14:textId="77777777" w:rsidR="00424185" w:rsidRDefault="00424185" w:rsidP="00424185">
      <w:pPr>
        <w:jc w:val="center"/>
        <w:rPr>
          <w:b/>
          <w:i/>
        </w:rPr>
      </w:pPr>
    </w:p>
    <w:p w14:paraId="33A1CDC7" w14:textId="77777777" w:rsidR="00424185" w:rsidRDefault="00424185" w:rsidP="00424185">
      <w:pPr>
        <w:jc w:val="center"/>
        <w:rPr>
          <w:b/>
          <w:i/>
        </w:rPr>
      </w:pPr>
    </w:p>
    <w:p w14:paraId="33A1CDC8" w14:textId="77777777" w:rsidR="00424185" w:rsidRDefault="00424185" w:rsidP="00424185">
      <w:pPr>
        <w:jc w:val="center"/>
        <w:rPr>
          <w:b/>
          <w:i/>
        </w:rPr>
      </w:pPr>
    </w:p>
    <w:p w14:paraId="33A1CDC9" w14:textId="77777777" w:rsidR="00424185" w:rsidRDefault="00424185" w:rsidP="00424185">
      <w:pPr>
        <w:jc w:val="center"/>
        <w:rPr>
          <w:b/>
          <w:i/>
        </w:rPr>
      </w:pPr>
    </w:p>
    <w:p w14:paraId="33A1CDCA" w14:textId="77777777" w:rsidR="00424185" w:rsidRDefault="00424185" w:rsidP="00424185">
      <w:pPr>
        <w:jc w:val="center"/>
        <w:rPr>
          <w:b/>
          <w:i/>
        </w:rPr>
      </w:pPr>
    </w:p>
    <w:p w14:paraId="33A1CDCB" w14:textId="77777777" w:rsidR="00424185" w:rsidRDefault="00424185" w:rsidP="00424185">
      <w:pPr>
        <w:jc w:val="center"/>
        <w:rPr>
          <w:b/>
          <w:i/>
        </w:rPr>
      </w:pPr>
    </w:p>
    <w:p w14:paraId="33A1CDCC" w14:textId="77777777" w:rsidR="00424185" w:rsidRDefault="00424185" w:rsidP="00424185">
      <w:pPr>
        <w:jc w:val="center"/>
        <w:rPr>
          <w:b/>
          <w:i/>
        </w:rPr>
      </w:pPr>
    </w:p>
    <w:p w14:paraId="33A1CDCD" w14:textId="77777777" w:rsidR="00424185" w:rsidRDefault="00424185" w:rsidP="00424185">
      <w:pPr>
        <w:jc w:val="center"/>
        <w:rPr>
          <w:b/>
          <w:i/>
        </w:rPr>
      </w:pPr>
    </w:p>
    <w:p w14:paraId="33A1CDCE" w14:textId="77777777" w:rsidR="00424185" w:rsidRDefault="00424185" w:rsidP="00424185">
      <w:pPr>
        <w:jc w:val="center"/>
        <w:rPr>
          <w:b/>
          <w:i/>
        </w:rPr>
      </w:pPr>
    </w:p>
    <w:p w14:paraId="33A1CDCF" w14:textId="77777777" w:rsidR="00424185" w:rsidRDefault="00424185" w:rsidP="00424185">
      <w:pPr>
        <w:jc w:val="center"/>
        <w:rPr>
          <w:b/>
          <w:i/>
        </w:rPr>
      </w:pPr>
    </w:p>
    <w:p w14:paraId="33A1CDD0" w14:textId="77777777" w:rsidR="00424185" w:rsidRPr="00424185" w:rsidRDefault="00424185" w:rsidP="00424185">
      <w:pPr>
        <w:jc w:val="center"/>
        <w:rPr>
          <w:b/>
          <w:i/>
        </w:rPr>
      </w:pPr>
    </w:p>
    <w:p w14:paraId="33A1CDD1" w14:textId="77777777" w:rsidR="009241B6" w:rsidRPr="00424185" w:rsidRDefault="009241B6" w:rsidP="009241B6">
      <w:pPr>
        <w:rPr>
          <w:sz w:val="20"/>
        </w:rPr>
      </w:pPr>
      <w:r w:rsidRPr="00424185">
        <w:rPr>
          <w:sz w:val="20"/>
          <w:vertAlign w:val="superscript"/>
        </w:rPr>
        <w:t>1</w:t>
      </w:r>
      <w:r w:rsidRPr="00424185">
        <w:rPr>
          <w:sz w:val="20"/>
        </w:rPr>
        <w:t xml:space="preserve"> A sorok a tényleges tulajdonosok számának megfelelően bővíthetőek/törölhetőek.</w:t>
      </w:r>
    </w:p>
    <w:p w14:paraId="33A1CDD2" w14:textId="77777777" w:rsidR="009241B6" w:rsidRPr="00424185" w:rsidRDefault="009241B6" w:rsidP="009241B6">
      <w:pPr>
        <w:rPr>
          <w:sz w:val="20"/>
        </w:rPr>
      </w:pPr>
      <w:r w:rsidRPr="00424185">
        <w:rPr>
          <w:sz w:val="20"/>
          <w:vertAlign w:val="superscript"/>
        </w:rPr>
        <w:t>2</w:t>
      </w:r>
      <w:r w:rsidRPr="00424185">
        <w:rPr>
          <w:sz w:val="20"/>
        </w:rPr>
        <w:t xml:space="preserve"> Aláhúzandó, amennyiben ajánlattevő szervezetet nem jegyzik szabályozott tőzsdén, azonban a pénzmosásról szóló törvény ra)–rb) vagy rc)–rd) pontja szerint tényleges tulajdonossal nem rendelkezik. Amennyiben nem releváns törlendő.</w:t>
      </w:r>
    </w:p>
    <w:p w14:paraId="33A1CDD3" w14:textId="77777777" w:rsidR="00424185" w:rsidRDefault="00424185" w:rsidP="009241B6"/>
    <w:p w14:paraId="33A1CDD4" w14:textId="77777777" w:rsidR="00424185" w:rsidRDefault="00424185" w:rsidP="009241B6"/>
    <w:p w14:paraId="33A1CDD5" w14:textId="77777777" w:rsidR="00424185" w:rsidRDefault="00424185" w:rsidP="009241B6"/>
    <w:p w14:paraId="33A1CDD6" w14:textId="77777777" w:rsidR="00424185" w:rsidRDefault="00424185" w:rsidP="009241B6"/>
    <w:p w14:paraId="33A1CDD7" w14:textId="77777777" w:rsidR="009241B6" w:rsidRDefault="009241B6" w:rsidP="00424185">
      <w:pPr>
        <w:jc w:val="right"/>
      </w:pPr>
      <w:r>
        <w:lastRenderedPageBreak/>
        <w:t>5. számú melléklet</w:t>
      </w:r>
    </w:p>
    <w:p w14:paraId="33A1CDD8" w14:textId="77777777" w:rsidR="00424185" w:rsidRDefault="00424185" w:rsidP="009241B6"/>
    <w:p w14:paraId="33A1CDD9" w14:textId="77777777" w:rsidR="00424185" w:rsidRDefault="00424185" w:rsidP="009241B6"/>
    <w:p w14:paraId="33A1CDDA" w14:textId="77777777" w:rsidR="009241B6" w:rsidRPr="00424185" w:rsidRDefault="009241B6" w:rsidP="00424185">
      <w:pPr>
        <w:jc w:val="center"/>
        <w:rPr>
          <w:b/>
          <w:sz w:val="24"/>
        </w:rPr>
      </w:pPr>
      <w:r w:rsidRPr="00424185">
        <w:rPr>
          <w:b/>
          <w:sz w:val="24"/>
        </w:rPr>
        <w:t>A 321/2015. (X. 30.) Korm. rendelet 17. § (2) bekezdése szerinti nyilatkozat</w:t>
      </w:r>
    </w:p>
    <w:p w14:paraId="33A1CDDB" w14:textId="77777777" w:rsidR="00424185" w:rsidRDefault="00424185" w:rsidP="00424185">
      <w:pPr>
        <w:jc w:val="center"/>
      </w:pPr>
    </w:p>
    <w:p w14:paraId="33A1CDDC" w14:textId="573372D1" w:rsidR="00424185" w:rsidRDefault="00424185" w:rsidP="00424185">
      <w:pPr>
        <w:jc w:val="center"/>
        <w:rPr>
          <w:b/>
        </w:rPr>
      </w:pPr>
      <w:r>
        <w:rPr>
          <w:b/>
        </w:rPr>
        <w:t xml:space="preserve">„A </w:t>
      </w:r>
      <w:r w:rsidR="000D1E97">
        <w:rPr>
          <w:b/>
        </w:rPr>
        <w:t>Lövőpetri</w:t>
      </w:r>
      <w:r>
        <w:rPr>
          <w:b/>
        </w:rPr>
        <w:t xml:space="preserve"> </w:t>
      </w:r>
      <w:r w:rsidR="00D1658C">
        <w:rPr>
          <w:b/>
        </w:rPr>
        <w:t>Egészségház</w:t>
      </w:r>
      <w:r>
        <w:rPr>
          <w:b/>
        </w:rPr>
        <w:t xml:space="preserve"> épületének felújítása”</w:t>
      </w:r>
    </w:p>
    <w:p w14:paraId="33A1CDDD" w14:textId="77777777" w:rsidR="00424185" w:rsidRDefault="00424185" w:rsidP="009241B6">
      <w:pPr>
        <w:rPr>
          <w:b/>
        </w:rPr>
      </w:pPr>
    </w:p>
    <w:p w14:paraId="33A1CDDE" w14:textId="77777777" w:rsidR="009241B6" w:rsidRDefault="009241B6" w:rsidP="009241B6">
      <w:r>
        <w:t>Alulírott …………………….. társaság (ajánlattevő), melyet képvisel: ……………………………</w:t>
      </w:r>
    </w:p>
    <w:p w14:paraId="33A1CDDF" w14:textId="77777777" w:rsidR="00424185" w:rsidRDefault="00424185" w:rsidP="009241B6"/>
    <w:p w14:paraId="33A1CDE0" w14:textId="77777777" w:rsidR="009241B6" w:rsidRDefault="009241B6" w:rsidP="00424185">
      <w:pPr>
        <w:jc w:val="center"/>
        <w:rPr>
          <w:b/>
          <w:spacing w:val="60"/>
        </w:rPr>
      </w:pPr>
      <w:r w:rsidRPr="00424185">
        <w:rPr>
          <w:b/>
          <w:spacing w:val="60"/>
        </w:rPr>
        <w:t>alábbi nyilatkozatot tesszük:</w:t>
      </w:r>
    </w:p>
    <w:p w14:paraId="33A1CDE1" w14:textId="77777777" w:rsidR="00424185" w:rsidRPr="00424185" w:rsidRDefault="00424185" w:rsidP="00424185">
      <w:pPr>
        <w:jc w:val="center"/>
        <w:rPr>
          <w:b/>
          <w:spacing w:val="60"/>
        </w:rPr>
      </w:pPr>
    </w:p>
    <w:p w14:paraId="33A1CDE2" w14:textId="77777777" w:rsidR="009241B6" w:rsidRDefault="009241B6" w:rsidP="00424185">
      <w:pPr>
        <w:jc w:val="both"/>
      </w:pPr>
      <w:r>
        <w:t>Kijelentjük, hogy a szerződés teljesítéséhez nem veszünk igénybe a közbeszerzésekről szóló 2015. évi CXLIII. törvény („Kbt.”) 62. § (1) és (2) bekezdésében foglalt kizáró okok hatálya alá eső alvállalkozót.</w:t>
      </w:r>
    </w:p>
    <w:p w14:paraId="33A1CDE3" w14:textId="77777777" w:rsidR="00424185" w:rsidRDefault="00424185" w:rsidP="009241B6"/>
    <w:p w14:paraId="33A1CDE4" w14:textId="77777777" w:rsidR="00424185" w:rsidRDefault="00424185" w:rsidP="009241B6"/>
    <w:p w14:paraId="33A1CDE5" w14:textId="77777777" w:rsidR="009241B6" w:rsidRDefault="009241B6" w:rsidP="009241B6">
      <w:r>
        <w:t>Kelt: Hely, év/hónap/nap</w:t>
      </w:r>
    </w:p>
    <w:p w14:paraId="33A1CDE6" w14:textId="77777777" w:rsidR="00424185" w:rsidRDefault="00424185" w:rsidP="009241B6"/>
    <w:p w14:paraId="33A1CDE7" w14:textId="77777777" w:rsidR="00424185" w:rsidRDefault="00424185" w:rsidP="009241B6"/>
    <w:p w14:paraId="33A1CDE8" w14:textId="77777777" w:rsidR="009241B6" w:rsidRPr="00424185" w:rsidRDefault="009241B6" w:rsidP="00424185">
      <w:pPr>
        <w:jc w:val="center"/>
        <w:rPr>
          <w:b/>
          <w:i/>
        </w:rPr>
      </w:pPr>
      <w:r w:rsidRPr="00424185">
        <w:rPr>
          <w:b/>
          <w:i/>
        </w:rPr>
        <w:t>………………………………</w:t>
      </w:r>
    </w:p>
    <w:p w14:paraId="33A1CDE9" w14:textId="77777777" w:rsidR="009241B6" w:rsidRPr="00424185" w:rsidRDefault="009241B6" w:rsidP="00424185">
      <w:pPr>
        <w:jc w:val="center"/>
        <w:rPr>
          <w:b/>
          <w:i/>
        </w:rPr>
      </w:pPr>
      <w:r w:rsidRPr="00424185">
        <w:rPr>
          <w:b/>
          <w:i/>
        </w:rPr>
        <w:t>cégszerű aláírás</w:t>
      </w:r>
    </w:p>
    <w:p w14:paraId="33A1CDEA" w14:textId="77777777" w:rsidR="00424185" w:rsidRDefault="00424185" w:rsidP="009241B6"/>
    <w:p w14:paraId="33A1CDEB" w14:textId="77777777" w:rsidR="00424185" w:rsidRDefault="00424185" w:rsidP="009241B6"/>
    <w:p w14:paraId="33A1CDEC" w14:textId="77777777" w:rsidR="00424185" w:rsidRDefault="00424185" w:rsidP="009241B6">
      <w:r>
        <w:br w:type="page"/>
      </w:r>
    </w:p>
    <w:p w14:paraId="33A1CDED" w14:textId="77777777" w:rsidR="009241B6" w:rsidRDefault="009241B6" w:rsidP="00424185">
      <w:pPr>
        <w:jc w:val="right"/>
      </w:pPr>
      <w:r>
        <w:lastRenderedPageBreak/>
        <w:t>6. számú melléklet</w:t>
      </w:r>
    </w:p>
    <w:p w14:paraId="33A1CDEE" w14:textId="77777777" w:rsidR="00424185" w:rsidRDefault="00424185" w:rsidP="009241B6"/>
    <w:p w14:paraId="33A1CDEF" w14:textId="77777777" w:rsidR="009241B6" w:rsidRPr="00424185" w:rsidRDefault="009241B6" w:rsidP="00424185">
      <w:pPr>
        <w:jc w:val="center"/>
        <w:rPr>
          <w:b/>
          <w:sz w:val="24"/>
          <w:vertAlign w:val="superscript"/>
        </w:rPr>
      </w:pPr>
      <w:r w:rsidRPr="00424185">
        <w:rPr>
          <w:b/>
          <w:sz w:val="24"/>
        </w:rPr>
        <w:t xml:space="preserve">A Kbt. 66. § (4) bekezdése szerinti nyilatkozat </w:t>
      </w:r>
      <w:r w:rsidRPr="00424185">
        <w:rPr>
          <w:b/>
          <w:sz w:val="24"/>
          <w:vertAlign w:val="superscript"/>
        </w:rPr>
        <w:t>1</w:t>
      </w:r>
    </w:p>
    <w:p w14:paraId="33A1CDF0" w14:textId="77777777" w:rsidR="00424185" w:rsidRDefault="00424185" w:rsidP="009241B6"/>
    <w:p w14:paraId="33A1CDF1" w14:textId="45C784DF" w:rsidR="00424185" w:rsidRDefault="00424185" w:rsidP="00424185">
      <w:pPr>
        <w:jc w:val="center"/>
        <w:rPr>
          <w:b/>
        </w:rPr>
      </w:pPr>
      <w:r>
        <w:rPr>
          <w:b/>
        </w:rPr>
        <w:t xml:space="preserve">„A </w:t>
      </w:r>
      <w:r w:rsidR="005014F7">
        <w:rPr>
          <w:b/>
        </w:rPr>
        <w:t>Lövőpetri</w:t>
      </w:r>
      <w:r>
        <w:rPr>
          <w:b/>
        </w:rPr>
        <w:t xml:space="preserve"> </w:t>
      </w:r>
      <w:r w:rsidR="00D1658C">
        <w:rPr>
          <w:b/>
        </w:rPr>
        <w:t xml:space="preserve">Egészségház </w:t>
      </w:r>
      <w:r>
        <w:rPr>
          <w:b/>
        </w:rPr>
        <w:t>épületének felújítása”</w:t>
      </w:r>
    </w:p>
    <w:p w14:paraId="33A1CDF2" w14:textId="77777777" w:rsidR="00424185" w:rsidRDefault="00424185" w:rsidP="00424185">
      <w:pPr>
        <w:jc w:val="center"/>
      </w:pPr>
    </w:p>
    <w:p w14:paraId="33A1CDF3" w14:textId="77777777" w:rsidR="009241B6" w:rsidRDefault="009241B6" w:rsidP="00424185">
      <w:pPr>
        <w:jc w:val="center"/>
      </w:pPr>
      <w:r>
        <w:t>tárgyú közbeszerzési eljárás vonatkozásában</w:t>
      </w:r>
    </w:p>
    <w:p w14:paraId="33A1CDF4" w14:textId="77777777" w:rsidR="00424185" w:rsidRDefault="00424185" w:rsidP="009241B6"/>
    <w:p w14:paraId="33A1CDF5" w14:textId="77777777" w:rsidR="009241B6" w:rsidRDefault="009241B6" w:rsidP="00424185">
      <w:pPr>
        <w:jc w:val="both"/>
      </w:pPr>
      <w:r>
        <w:t>Alulírott …………………….., mint a ………………… ajánlattevő (székhely: ………………) ……………. (képviseleti jogkör/titulus megnevezése) az ajánlattételi felhívásban és a kapcsolódó közbeszerzési dokumentumokban foglalt valamennyi formai és tartalmi követelmény, utasítás, kikötés és műszaki leírás gondos áttekintése után</w:t>
      </w:r>
    </w:p>
    <w:p w14:paraId="33A1CDF6" w14:textId="77777777" w:rsidR="00424185" w:rsidRDefault="00424185" w:rsidP="00424185">
      <w:pPr>
        <w:jc w:val="both"/>
      </w:pPr>
    </w:p>
    <w:p w14:paraId="33A1CDF7" w14:textId="77777777" w:rsidR="009241B6" w:rsidRDefault="009241B6" w:rsidP="00424185">
      <w:pPr>
        <w:jc w:val="center"/>
        <w:rPr>
          <w:b/>
          <w:spacing w:val="60"/>
        </w:rPr>
      </w:pPr>
      <w:r w:rsidRPr="00424185">
        <w:rPr>
          <w:b/>
          <w:spacing w:val="60"/>
        </w:rPr>
        <w:t>az alábbi nyilatkozatot tesszük:</w:t>
      </w:r>
    </w:p>
    <w:p w14:paraId="33A1CDF8" w14:textId="77777777" w:rsidR="00424185" w:rsidRPr="00424185" w:rsidRDefault="00424185" w:rsidP="00424185">
      <w:pPr>
        <w:jc w:val="center"/>
        <w:rPr>
          <w:b/>
          <w:spacing w:val="60"/>
        </w:rPr>
      </w:pPr>
    </w:p>
    <w:p w14:paraId="33A1CDF9" w14:textId="77777777" w:rsidR="009241B6" w:rsidRDefault="009241B6" w:rsidP="00424185">
      <w:pPr>
        <w:jc w:val="both"/>
        <w:rPr>
          <w:vertAlign w:val="superscript"/>
        </w:rPr>
      </w:pPr>
      <w:r>
        <w:t>a) nem tartozik a kis- és középvállalkozásokról, fejlődésük támogatásáról szóló törvény hatálya alá.</w:t>
      </w:r>
      <w:r w:rsidRPr="00424185">
        <w:rPr>
          <w:vertAlign w:val="superscript"/>
        </w:rPr>
        <w:t>2</w:t>
      </w:r>
    </w:p>
    <w:p w14:paraId="33A1CDFA" w14:textId="77777777" w:rsidR="00424185" w:rsidRDefault="00424185" w:rsidP="00424185">
      <w:pPr>
        <w:jc w:val="both"/>
      </w:pPr>
    </w:p>
    <w:p w14:paraId="33A1CDFB" w14:textId="77777777" w:rsidR="009241B6" w:rsidRDefault="009241B6" w:rsidP="00424185">
      <w:pPr>
        <w:jc w:val="both"/>
      </w:pPr>
      <w:r>
        <w:t>b) a kis- és középvállalkozásokról, fejlődésük támogatásáról szóló törvény szerint mikrovállalkozásnak / kisvállalkozásnak / középvállalkozásnak</w:t>
      </w:r>
      <w:r w:rsidRPr="00424185">
        <w:rPr>
          <w:vertAlign w:val="superscript"/>
        </w:rPr>
        <w:t>3</w:t>
      </w:r>
      <w:r>
        <w:t xml:space="preserve"> minősül.</w:t>
      </w:r>
    </w:p>
    <w:p w14:paraId="33A1CDFC" w14:textId="77777777" w:rsidR="00424185" w:rsidRDefault="00424185" w:rsidP="00424185">
      <w:pPr>
        <w:jc w:val="both"/>
      </w:pPr>
    </w:p>
    <w:p w14:paraId="33A1CDFD" w14:textId="77777777" w:rsidR="00424185" w:rsidRDefault="00424185" w:rsidP="00424185">
      <w:pPr>
        <w:jc w:val="both"/>
      </w:pPr>
    </w:p>
    <w:p w14:paraId="33A1CDFE" w14:textId="77777777" w:rsidR="009241B6" w:rsidRDefault="009241B6" w:rsidP="009241B6">
      <w:r>
        <w:t>Kelt: Hely, év/hónap/nap</w:t>
      </w:r>
    </w:p>
    <w:p w14:paraId="33A1CDFF" w14:textId="77777777" w:rsidR="00424185" w:rsidRDefault="00424185" w:rsidP="009241B6"/>
    <w:p w14:paraId="33A1CE00" w14:textId="77777777" w:rsidR="00424185" w:rsidRDefault="00424185" w:rsidP="009241B6"/>
    <w:p w14:paraId="33A1CE01" w14:textId="77777777" w:rsidR="009241B6" w:rsidRPr="00424185" w:rsidRDefault="009241B6" w:rsidP="00424185">
      <w:pPr>
        <w:jc w:val="center"/>
        <w:rPr>
          <w:b/>
          <w:i/>
        </w:rPr>
      </w:pPr>
      <w:r w:rsidRPr="00424185">
        <w:rPr>
          <w:b/>
          <w:i/>
        </w:rPr>
        <w:t>………………………………</w:t>
      </w:r>
    </w:p>
    <w:p w14:paraId="33A1CE02" w14:textId="77777777" w:rsidR="009241B6" w:rsidRDefault="009241B6" w:rsidP="00424185">
      <w:pPr>
        <w:jc w:val="center"/>
        <w:rPr>
          <w:b/>
          <w:i/>
        </w:rPr>
      </w:pPr>
      <w:r w:rsidRPr="00424185">
        <w:rPr>
          <w:b/>
          <w:i/>
        </w:rPr>
        <w:t>cégszerű aláírás</w:t>
      </w:r>
    </w:p>
    <w:p w14:paraId="33A1CE03" w14:textId="77777777" w:rsidR="00424185" w:rsidRDefault="00424185" w:rsidP="00424185">
      <w:pPr>
        <w:jc w:val="center"/>
        <w:rPr>
          <w:b/>
          <w:i/>
        </w:rPr>
      </w:pPr>
    </w:p>
    <w:p w14:paraId="33A1CE04" w14:textId="77777777" w:rsidR="00424185" w:rsidRDefault="00424185" w:rsidP="00424185">
      <w:pPr>
        <w:jc w:val="center"/>
        <w:rPr>
          <w:b/>
          <w:i/>
        </w:rPr>
      </w:pPr>
    </w:p>
    <w:p w14:paraId="33A1CE05" w14:textId="77777777" w:rsidR="00424185" w:rsidRDefault="00424185" w:rsidP="00424185">
      <w:pPr>
        <w:jc w:val="center"/>
        <w:rPr>
          <w:b/>
          <w:i/>
        </w:rPr>
      </w:pPr>
    </w:p>
    <w:p w14:paraId="33A1CE06" w14:textId="77777777" w:rsidR="00424185" w:rsidRDefault="00424185" w:rsidP="00424185">
      <w:pPr>
        <w:jc w:val="center"/>
        <w:rPr>
          <w:b/>
          <w:i/>
        </w:rPr>
      </w:pPr>
    </w:p>
    <w:p w14:paraId="33A1CE07" w14:textId="77777777" w:rsidR="00424185" w:rsidRDefault="00424185" w:rsidP="00424185">
      <w:pPr>
        <w:jc w:val="center"/>
        <w:rPr>
          <w:b/>
          <w:i/>
        </w:rPr>
      </w:pPr>
    </w:p>
    <w:p w14:paraId="33A1CE08" w14:textId="77777777" w:rsidR="00424185" w:rsidRDefault="00424185" w:rsidP="00424185">
      <w:pPr>
        <w:jc w:val="center"/>
        <w:rPr>
          <w:b/>
          <w:i/>
        </w:rPr>
      </w:pPr>
    </w:p>
    <w:p w14:paraId="33A1CE09" w14:textId="77777777" w:rsidR="00424185" w:rsidRDefault="00424185" w:rsidP="00424185">
      <w:pPr>
        <w:jc w:val="center"/>
        <w:rPr>
          <w:b/>
          <w:i/>
        </w:rPr>
      </w:pPr>
    </w:p>
    <w:p w14:paraId="33A1CE0A" w14:textId="77777777" w:rsidR="00424185" w:rsidRDefault="00424185" w:rsidP="00424185">
      <w:pPr>
        <w:jc w:val="center"/>
        <w:rPr>
          <w:b/>
          <w:i/>
        </w:rPr>
      </w:pPr>
    </w:p>
    <w:p w14:paraId="33A1CE0B" w14:textId="77777777" w:rsidR="00424185" w:rsidRDefault="00424185" w:rsidP="00424185">
      <w:pPr>
        <w:jc w:val="center"/>
        <w:rPr>
          <w:b/>
          <w:i/>
        </w:rPr>
      </w:pPr>
    </w:p>
    <w:p w14:paraId="33A1CE0C" w14:textId="77777777" w:rsidR="00424185" w:rsidRDefault="00424185" w:rsidP="00424185">
      <w:pPr>
        <w:jc w:val="center"/>
        <w:rPr>
          <w:b/>
          <w:i/>
        </w:rPr>
      </w:pPr>
    </w:p>
    <w:p w14:paraId="33A1CE0D" w14:textId="77777777" w:rsidR="00424185" w:rsidRDefault="00424185" w:rsidP="00424185">
      <w:pPr>
        <w:jc w:val="center"/>
        <w:rPr>
          <w:b/>
          <w:i/>
        </w:rPr>
      </w:pPr>
    </w:p>
    <w:p w14:paraId="33A1CE0E" w14:textId="77777777" w:rsidR="00424185" w:rsidRDefault="00424185" w:rsidP="00424185">
      <w:pPr>
        <w:jc w:val="center"/>
        <w:rPr>
          <w:b/>
          <w:i/>
        </w:rPr>
      </w:pPr>
    </w:p>
    <w:p w14:paraId="33A1CE0F" w14:textId="77777777" w:rsidR="00424185" w:rsidRDefault="00424185" w:rsidP="00424185">
      <w:pPr>
        <w:jc w:val="center"/>
        <w:rPr>
          <w:b/>
          <w:i/>
        </w:rPr>
      </w:pPr>
    </w:p>
    <w:p w14:paraId="33A1CE10" w14:textId="77777777" w:rsidR="00424185" w:rsidRDefault="00424185" w:rsidP="00424185">
      <w:pPr>
        <w:jc w:val="center"/>
        <w:rPr>
          <w:b/>
          <w:i/>
        </w:rPr>
      </w:pPr>
    </w:p>
    <w:p w14:paraId="33A1CE11" w14:textId="77777777" w:rsidR="00424185" w:rsidRDefault="00424185" w:rsidP="00424185">
      <w:pPr>
        <w:jc w:val="center"/>
        <w:rPr>
          <w:b/>
          <w:i/>
        </w:rPr>
      </w:pPr>
    </w:p>
    <w:p w14:paraId="33A1CE12" w14:textId="77777777" w:rsidR="00424185" w:rsidRPr="00424185" w:rsidRDefault="00424185" w:rsidP="00424185">
      <w:pPr>
        <w:jc w:val="center"/>
        <w:rPr>
          <w:b/>
          <w:i/>
        </w:rPr>
      </w:pPr>
    </w:p>
    <w:p w14:paraId="33A1CE13" w14:textId="77777777" w:rsidR="009241B6" w:rsidRPr="00424185" w:rsidRDefault="009241B6" w:rsidP="009241B6">
      <w:pPr>
        <w:rPr>
          <w:sz w:val="20"/>
        </w:rPr>
      </w:pPr>
      <w:r w:rsidRPr="00424185">
        <w:rPr>
          <w:sz w:val="20"/>
          <w:vertAlign w:val="superscript"/>
        </w:rPr>
        <w:t>1</w:t>
      </w:r>
      <w:r w:rsidRPr="00424185">
        <w:rPr>
          <w:sz w:val="20"/>
        </w:rPr>
        <w:t xml:space="preserve"> Közös ajánlattétel esetén ezt a nyilatkozatot valamennyi ajánlattevő saját maga tekintetében köteles aláírni.</w:t>
      </w:r>
    </w:p>
    <w:p w14:paraId="33A1CE14" w14:textId="77777777" w:rsidR="009241B6" w:rsidRPr="00424185" w:rsidRDefault="009241B6" w:rsidP="009241B6">
      <w:pPr>
        <w:rPr>
          <w:sz w:val="20"/>
        </w:rPr>
      </w:pPr>
      <w:r w:rsidRPr="00424185">
        <w:rPr>
          <w:sz w:val="20"/>
          <w:vertAlign w:val="superscript"/>
        </w:rPr>
        <w:t xml:space="preserve">2 </w:t>
      </w:r>
      <w:r w:rsidRPr="00424185">
        <w:rPr>
          <w:sz w:val="20"/>
        </w:rPr>
        <w:t>Megfelelő aláhúzandó!</w:t>
      </w:r>
    </w:p>
    <w:p w14:paraId="33A1CE15" w14:textId="77777777" w:rsidR="009241B6" w:rsidRPr="00424185" w:rsidRDefault="009241B6" w:rsidP="009241B6">
      <w:pPr>
        <w:rPr>
          <w:sz w:val="20"/>
        </w:rPr>
      </w:pPr>
      <w:r w:rsidRPr="00424185">
        <w:rPr>
          <w:sz w:val="20"/>
          <w:vertAlign w:val="superscript"/>
        </w:rPr>
        <w:t xml:space="preserve">3 </w:t>
      </w:r>
      <w:r w:rsidRPr="00424185">
        <w:rPr>
          <w:sz w:val="20"/>
        </w:rPr>
        <w:t>Megfelelő aláhúzandó!</w:t>
      </w:r>
    </w:p>
    <w:p w14:paraId="33A1CE16" w14:textId="77777777" w:rsidR="009241B6" w:rsidRDefault="009241B6" w:rsidP="009241B6"/>
    <w:p w14:paraId="33A1CE17" w14:textId="77777777" w:rsidR="00424185" w:rsidRDefault="00424185" w:rsidP="009241B6"/>
    <w:p w14:paraId="33A1CE18" w14:textId="77777777" w:rsidR="00424185" w:rsidRDefault="00424185" w:rsidP="009241B6"/>
    <w:p w14:paraId="33A1CE19" w14:textId="77777777" w:rsidR="00424185" w:rsidRDefault="00424185" w:rsidP="009241B6"/>
    <w:p w14:paraId="7A46B0D2" w14:textId="77777777" w:rsidR="002764C8" w:rsidRDefault="002764C8" w:rsidP="00424185">
      <w:pPr>
        <w:jc w:val="right"/>
      </w:pPr>
    </w:p>
    <w:p w14:paraId="33A1CE1A" w14:textId="2BDDE27D" w:rsidR="009241B6" w:rsidRDefault="009241B6" w:rsidP="00424185">
      <w:pPr>
        <w:jc w:val="right"/>
      </w:pPr>
      <w:r>
        <w:lastRenderedPageBreak/>
        <w:t>7. számú melléklet</w:t>
      </w:r>
    </w:p>
    <w:p w14:paraId="33A1CE1B" w14:textId="77777777" w:rsidR="00424185" w:rsidRDefault="00424185" w:rsidP="009241B6"/>
    <w:p w14:paraId="33A1CE1C" w14:textId="77777777" w:rsidR="009241B6" w:rsidRPr="00424185" w:rsidRDefault="009241B6" w:rsidP="00424185">
      <w:pPr>
        <w:jc w:val="center"/>
        <w:rPr>
          <w:b/>
          <w:sz w:val="24"/>
        </w:rPr>
      </w:pPr>
      <w:r w:rsidRPr="00424185">
        <w:rPr>
          <w:b/>
          <w:sz w:val="24"/>
        </w:rPr>
        <w:t>NYILATKOZAT A KBT. 66. § (6) BEKEZDÉSE ALAPJÁN</w:t>
      </w:r>
      <w:r w:rsidRPr="00424185">
        <w:rPr>
          <w:b/>
          <w:sz w:val="24"/>
          <w:vertAlign w:val="superscript"/>
        </w:rPr>
        <w:t>1</w:t>
      </w:r>
    </w:p>
    <w:p w14:paraId="33A1CE1D" w14:textId="77777777" w:rsidR="00424185" w:rsidRDefault="00424185" w:rsidP="009241B6"/>
    <w:p w14:paraId="33A1CE1E" w14:textId="77777777" w:rsidR="00424185" w:rsidRDefault="00424185" w:rsidP="009241B6"/>
    <w:p w14:paraId="33A1CE1F" w14:textId="77777777" w:rsidR="009241B6" w:rsidRDefault="009241B6" w:rsidP="00424185">
      <w:pPr>
        <w:jc w:val="both"/>
      </w:pPr>
      <w:r>
        <w:t>Alulírott [név] mint a(z) [cégnév, székhely] ajánlattevő cégjegyzésre jogosult képviselője a Kbt. 66. § (6) bekezdésében foglaltaknak megfelelően ezennel felelősségem tudatában</w:t>
      </w:r>
    </w:p>
    <w:p w14:paraId="33A1CE20" w14:textId="77777777" w:rsidR="00424185" w:rsidRDefault="00424185" w:rsidP="00424185">
      <w:pPr>
        <w:jc w:val="both"/>
      </w:pPr>
    </w:p>
    <w:p w14:paraId="33A1CE21" w14:textId="77777777" w:rsidR="009241B6" w:rsidRPr="00424185" w:rsidRDefault="009241B6" w:rsidP="00424185">
      <w:pPr>
        <w:jc w:val="center"/>
        <w:rPr>
          <w:b/>
        </w:rPr>
      </w:pPr>
      <w:r w:rsidRPr="00424185">
        <w:rPr>
          <w:b/>
        </w:rPr>
        <w:t>n y i l a t k o z o m,</w:t>
      </w:r>
    </w:p>
    <w:p w14:paraId="33A1CE22" w14:textId="77777777" w:rsidR="00424185" w:rsidRPr="00424185" w:rsidRDefault="00424185" w:rsidP="00424185">
      <w:pPr>
        <w:jc w:val="center"/>
        <w:rPr>
          <w:b/>
        </w:rPr>
      </w:pPr>
    </w:p>
    <w:p w14:paraId="33A1CE23" w14:textId="77777777" w:rsidR="009241B6" w:rsidRDefault="009241B6" w:rsidP="00424185">
      <w:pPr>
        <w:jc w:val="both"/>
      </w:pPr>
      <w:r>
        <w:t>hogy a</w:t>
      </w:r>
    </w:p>
    <w:p w14:paraId="33A1CE24" w14:textId="77777777" w:rsidR="00424185" w:rsidRDefault="00424185" w:rsidP="00424185">
      <w:pPr>
        <w:jc w:val="both"/>
      </w:pPr>
    </w:p>
    <w:p w14:paraId="33A1CE25" w14:textId="6D11CA9A" w:rsidR="00424185" w:rsidRDefault="00424185" w:rsidP="00424185">
      <w:pPr>
        <w:jc w:val="center"/>
        <w:rPr>
          <w:b/>
        </w:rPr>
      </w:pPr>
      <w:r>
        <w:rPr>
          <w:b/>
        </w:rPr>
        <w:t xml:space="preserve">„A </w:t>
      </w:r>
      <w:r w:rsidR="005014F7">
        <w:rPr>
          <w:b/>
        </w:rPr>
        <w:t>Lövőpetri</w:t>
      </w:r>
      <w:r>
        <w:rPr>
          <w:b/>
        </w:rPr>
        <w:t xml:space="preserve"> </w:t>
      </w:r>
      <w:r w:rsidR="00D1658C">
        <w:rPr>
          <w:b/>
        </w:rPr>
        <w:t>Egészségház</w:t>
      </w:r>
      <w:r>
        <w:rPr>
          <w:b/>
        </w:rPr>
        <w:t xml:space="preserve"> épületének felújítása”</w:t>
      </w:r>
    </w:p>
    <w:p w14:paraId="33A1CE26" w14:textId="77777777" w:rsidR="00424185" w:rsidRDefault="00424185" w:rsidP="00424185">
      <w:pPr>
        <w:jc w:val="center"/>
      </w:pPr>
    </w:p>
    <w:p w14:paraId="33A1CE27" w14:textId="77777777" w:rsidR="009241B6" w:rsidRDefault="009241B6" w:rsidP="00424185">
      <w:pPr>
        <w:jc w:val="center"/>
      </w:pPr>
      <w:r>
        <w:t>tárgyú közbeszerzési eljárás vonatkozásában</w:t>
      </w:r>
    </w:p>
    <w:p w14:paraId="33A1CE28" w14:textId="77777777" w:rsidR="00424185" w:rsidRDefault="00424185" w:rsidP="00424185">
      <w:pPr>
        <w:jc w:val="center"/>
      </w:pPr>
    </w:p>
    <w:p w14:paraId="33A1CE29" w14:textId="77777777" w:rsidR="009241B6" w:rsidRDefault="009241B6" w:rsidP="00424185">
      <w:pPr>
        <w:jc w:val="both"/>
      </w:pPr>
      <w:r>
        <w:t>1. Nyilatkozunk a közbeszerzésekről szóló 2015. évi CXLIII. törvény 66. § (6) bekezdés a) pontja alapján, hogy a közbeszerzés tárgyának az alábbiakban meghatározott részeivel összefüggésben alvállalkozóval szerződést kötünk:</w:t>
      </w:r>
    </w:p>
    <w:p w14:paraId="33A1CE2A" w14:textId="77777777" w:rsidR="00424185" w:rsidRDefault="00424185" w:rsidP="00424185">
      <w:pPr>
        <w:jc w:val="both"/>
      </w:pPr>
    </w:p>
    <w:p w14:paraId="33A1CE2B" w14:textId="77777777" w:rsidR="009241B6" w:rsidRPr="00424185" w:rsidRDefault="009241B6" w:rsidP="00424185">
      <w:pPr>
        <w:jc w:val="both"/>
        <w:rPr>
          <w:b/>
        </w:rPr>
      </w:pPr>
      <w:r w:rsidRPr="00424185">
        <w:rPr>
          <w:b/>
        </w:rPr>
        <w:t>A közbeszerzés azon része(i), amellyel összefüggésben szerződést fog kötni</w:t>
      </w:r>
      <w:r w:rsidR="00424185" w:rsidRPr="00424185">
        <w:rPr>
          <w:b/>
        </w:rPr>
        <w:t>:</w:t>
      </w:r>
    </w:p>
    <w:p w14:paraId="33A1CE2C" w14:textId="77777777" w:rsidR="00424185" w:rsidRDefault="00424185" w:rsidP="00424185">
      <w:pPr>
        <w:jc w:val="both"/>
      </w:pPr>
      <w:r>
        <w:t>_____________________________________________________________________________________________________________________________________________________________</w:t>
      </w:r>
    </w:p>
    <w:p w14:paraId="33A1CE2D" w14:textId="77777777" w:rsidR="00424185" w:rsidRDefault="00424185" w:rsidP="00424185">
      <w:pPr>
        <w:jc w:val="both"/>
      </w:pPr>
    </w:p>
    <w:p w14:paraId="33A1CE2E" w14:textId="77777777" w:rsidR="009241B6" w:rsidRDefault="009241B6" w:rsidP="00424185">
      <w:pPr>
        <w:jc w:val="both"/>
      </w:pPr>
      <w:r>
        <w:t>2. A közbeszerzésekről szóló 2015. évi CXLIII. törvény 66. § (6) bekezdés b) pontja alapján a fent megjelölt részek tekintetében igénybe venni kívánt és az ajánlatunk benyújtásakor már ismert alvállalkozókat az alábbiakban nevezzük meg:</w:t>
      </w:r>
    </w:p>
    <w:p w14:paraId="33A1CE2F" w14:textId="77777777" w:rsidR="00252104" w:rsidRPr="00424185" w:rsidRDefault="00252104" w:rsidP="009241B6">
      <w:pPr>
        <w:rPr>
          <w:b/>
        </w:rPr>
      </w:pPr>
      <w:r w:rsidRPr="00424185">
        <w:rPr>
          <w:b/>
        </w:rPr>
        <w:t>Az igénybe venni kívánt alvállalkozó</w:t>
      </w:r>
    </w:p>
    <w:p w14:paraId="33A1CE30" w14:textId="77777777" w:rsidR="00252104" w:rsidRDefault="00424185" w:rsidP="009241B6">
      <w:r>
        <w:t>____________________________________________________________________________________________________________________________________________________________________</w:t>
      </w:r>
    </w:p>
    <w:p w14:paraId="33A1CE31" w14:textId="77777777" w:rsidR="00424185" w:rsidRDefault="00424185" w:rsidP="009241B6"/>
    <w:p w14:paraId="33A1CE32" w14:textId="77777777" w:rsidR="00424185" w:rsidRDefault="00424185" w:rsidP="009241B6"/>
    <w:p w14:paraId="33A1CE33" w14:textId="77777777" w:rsidR="009241B6" w:rsidRDefault="009241B6" w:rsidP="009241B6">
      <w:r>
        <w:t>Kelt: Hely, év/hónap/nap</w:t>
      </w:r>
    </w:p>
    <w:p w14:paraId="33A1CE34" w14:textId="77777777" w:rsidR="00424185" w:rsidRDefault="00424185" w:rsidP="009241B6"/>
    <w:p w14:paraId="33A1CE35" w14:textId="77777777" w:rsidR="00424185" w:rsidRDefault="00424185" w:rsidP="009241B6"/>
    <w:p w14:paraId="33A1CE36" w14:textId="77777777" w:rsidR="009241B6" w:rsidRPr="00424185" w:rsidRDefault="009241B6" w:rsidP="00424185">
      <w:pPr>
        <w:jc w:val="center"/>
        <w:rPr>
          <w:b/>
          <w:i/>
        </w:rPr>
      </w:pPr>
      <w:r w:rsidRPr="00424185">
        <w:rPr>
          <w:b/>
          <w:i/>
        </w:rPr>
        <w:t>………………………………</w:t>
      </w:r>
    </w:p>
    <w:p w14:paraId="33A1CE37" w14:textId="77777777" w:rsidR="009241B6" w:rsidRPr="00424185" w:rsidRDefault="009241B6" w:rsidP="00424185">
      <w:pPr>
        <w:jc w:val="center"/>
        <w:rPr>
          <w:b/>
          <w:i/>
        </w:rPr>
      </w:pPr>
      <w:r w:rsidRPr="00424185">
        <w:rPr>
          <w:b/>
          <w:i/>
        </w:rPr>
        <w:t>cégszerű aláírás</w:t>
      </w:r>
    </w:p>
    <w:p w14:paraId="33A1CE38" w14:textId="77777777" w:rsidR="00252104" w:rsidRDefault="00252104" w:rsidP="009241B6"/>
    <w:p w14:paraId="33A1CE39" w14:textId="77777777" w:rsidR="00424185" w:rsidRDefault="00424185" w:rsidP="009241B6"/>
    <w:p w14:paraId="33A1CE3A" w14:textId="77777777" w:rsidR="00424185" w:rsidRDefault="00424185" w:rsidP="009241B6"/>
    <w:p w14:paraId="33A1CE3B" w14:textId="77777777" w:rsidR="00424185" w:rsidRDefault="00424185" w:rsidP="009241B6"/>
    <w:p w14:paraId="33A1CE3C" w14:textId="77777777" w:rsidR="00424185" w:rsidRDefault="00424185" w:rsidP="009241B6"/>
    <w:p w14:paraId="33A1CE3D" w14:textId="77777777" w:rsidR="00424185" w:rsidRDefault="00424185" w:rsidP="009241B6"/>
    <w:p w14:paraId="33A1CE3E" w14:textId="77777777" w:rsidR="00424185" w:rsidRDefault="00424185" w:rsidP="009241B6"/>
    <w:p w14:paraId="33A1CE3F" w14:textId="77777777" w:rsidR="00252104" w:rsidRPr="00424185" w:rsidRDefault="00252104" w:rsidP="009241B6">
      <w:pPr>
        <w:rPr>
          <w:sz w:val="20"/>
        </w:rPr>
      </w:pPr>
      <w:r w:rsidRPr="00424185">
        <w:rPr>
          <w:sz w:val="20"/>
          <w:vertAlign w:val="superscript"/>
        </w:rPr>
        <w:t>1</w:t>
      </w:r>
      <w:r w:rsidRPr="00424185">
        <w:rPr>
          <w:sz w:val="20"/>
        </w:rPr>
        <w:t xml:space="preserve"> Ajánlattevőnek a nyilatkozatokat nemleges tartalommal is meg kell tennie.</w:t>
      </w:r>
    </w:p>
    <w:p w14:paraId="33A1CE40" w14:textId="77777777" w:rsidR="00252104" w:rsidRDefault="00252104" w:rsidP="009241B6"/>
    <w:p w14:paraId="33A1CE41" w14:textId="77777777" w:rsidR="00424185" w:rsidRDefault="00424185" w:rsidP="009241B6"/>
    <w:p w14:paraId="33A1CE42" w14:textId="77777777" w:rsidR="00424185" w:rsidRDefault="00424185" w:rsidP="009241B6"/>
    <w:p w14:paraId="33A1CE43" w14:textId="77777777" w:rsidR="00424185" w:rsidRDefault="00424185" w:rsidP="009241B6"/>
    <w:p w14:paraId="33A1CE44" w14:textId="77777777" w:rsidR="00424185" w:rsidRDefault="00424185" w:rsidP="009241B6"/>
    <w:p w14:paraId="33A1CE45" w14:textId="77777777" w:rsidR="00424185" w:rsidRDefault="00424185" w:rsidP="009241B6"/>
    <w:p w14:paraId="33A1CE46" w14:textId="77777777" w:rsidR="00252104" w:rsidRDefault="00252104" w:rsidP="00424185">
      <w:pPr>
        <w:jc w:val="right"/>
      </w:pPr>
      <w:r>
        <w:t>8. számú melléklet</w:t>
      </w:r>
    </w:p>
    <w:p w14:paraId="33A1CE47" w14:textId="77777777" w:rsidR="00424185" w:rsidRDefault="00424185" w:rsidP="00252104"/>
    <w:p w14:paraId="33A1CE48" w14:textId="77777777" w:rsidR="00424185" w:rsidRDefault="00424185" w:rsidP="00252104"/>
    <w:p w14:paraId="33A1CE49" w14:textId="77777777" w:rsidR="00252104" w:rsidRDefault="00252104" w:rsidP="00424185">
      <w:pPr>
        <w:jc w:val="center"/>
        <w:rPr>
          <w:b/>
        </w:rPr>
      </w:pPr>
      <w:r w:rsidRPr="00424185">
        <w:rPr>
          <w:b/>
        </w:rPr>
        <w:t>A CD VAGY DVD MELLÉKLETRE VONATKOZÓ NYILATKOZAT</w:t>
      </w:r>
    </w:p>
    <w:p w14:paraId="33A1CE4A" w14:textId="77777777" w:rsidR="00424185" w:rsidRPr="00424185" w:rsidRDefault="00424185" w:rsidP="00424185">
      <w:pPr>
        <w:jc w:val="center"/>
        <w:rPr>
          <w:b/>
        </w:rPr>
      </w:pPr>
    </w:p>
    <w:p w14:paraId="33A1CE4B" w14:textId="77777777" w:rsidR="00424185" w:rsidRDefault="00424185" w:rsidP="00252104"/>
    <w:p w14:paraId="33A1CE4C" w14:textId="77777777" w:rsidR="00252104" w:rsidRDefault="00252104" w:rsidP="00424185">
      <w:pPr>
        <w:jc w:val="both"/>
      </w:pPr>
      <w:r>
        <w:t xml:space="preserve">Alulírott </w:t>
      </w:r>
      <w:r w:rsidR="00424185">
        <w:t>___________</w:t>
      </w:r>
      <w:r>
        <w:t xml:space="preserve"> mint a(z) </w:t>
      </w:r>
      <w:r w:rsidR="00424185">
        <w:t>__________________</w:t>
      </w:r>
      <w:r>
        <w:t xml:space="preserve"> ajánlattevő cégjegyzésre/kötelezettségvállalásra jogosult képviselője) a felhívásban és a kapcsolódó közbeszerzési dokumentumokban foglalt valamennyi formai és tartalmi követelmény, utasítás, kikötés és műszaki leírás gondos áttekintése után</w:t>
      </w:r>
    </w:p>
    <w:p w14:paraId="33A1CE4D" w14:textId="77777777" w:rsidR="00424185" w:rsidRDefault="00252104" w:rsidP="00424185">
      <w:pPr>
        <w:jc w:val="center"/>
      </w:pPr>
      <w:r w:rsidRPr="00424185">
        <w:rPr>
          <w:b/>
        </w:rPr>
        <w:t>n y i l a t k o z o m</w:t>
      </w:r>
      <w:r>
        <w:t xml:space="preserve"> </w:t>
      </w:r>
    </w:p>
    <w:p w14:paraId="33A1CE4E" w14:textId="77777777" w:rsidR="00252104" w:rsidRDefault="00252104" w:rsidP="00424185">
      <w:pPr>
        <w:jc w:val="center"/>
      </w:pPr>
      <w:r>
        <w:t>a</w:t>
      </w:r>
    </w:p>
    <w:p w14:paraId="33A1CE4F" w14:textId="4BB59358" w:rsidR="00424185" w:rsidRDefault="00424185" w:rsidP="00424185">
      <w:pPr>
        <w:jc w:val="center"/>
        <w:rPr>
          <w:b/>
        </w:rPr>
      </w:pPr>
      <w:r>
        <w:rPr>
          <w:b/>
        </w:rPr>
        <w:t xml:space="preserve">„A </w:t>
      </w:r>
      <w:r w:rsidR="005014F7">
        <w:rPr>
          <w:b/>
        </w:rPr>
        <w:t>Lövőpetri</w:t>
      </w:r>
      <w:r>
        <w:rPr>
          <w:b/>
        </w:rPr>
        <w:t xml:space="preserve"> </w:t>
      </w:r>
      <w:r w:rsidR="00D1658C">
        <w:rPr>
          <w:b/>
        </w:rPr>
        <w:t>Egészségház</w:t>
      </w:r>
      <w:r>
        <w:rPr>
          <w:b/>
        </w:rPr>
        <w:t xml:space="preserve"> épületének felújítása”</w:t>
      </w:r>
    </w:p>
    <w:p w14:paraId="33A1CE50" w14:textId="77777777" w:rsidR="00424185" w:rsidRDefault="00252104" w:rsidP="00424185">
      <w:pPr>
        <w:jc w:val="center"/>
      </w:pPr>
      <w:r>
        <w:t xml:space="preserve">tárgyú közbeszerzési eljárásban, </w:t>
      </w:r>
    </w:p>
    <w:p w14:paraId="33A1CE51" w14:textId="77777777" w:rsidR="00424185" w:rsidRDefault="00424185" w:rsidP="00424185">
      <w:pPr>
        <w:jc w:val="center"/>
      </w:pPr>
    </w:p>
    <w:p w14:paraId="33A1CE52" w14:textId="77777777" w:rsidR="00252104" w:rsidRDefault="00252104" w:rsidP="00424185">
      <w:pPr>
        <w:jc w:val="both"/>
      </w:pPr>
      <w:r>
        <w:t>hogy</w:t>
      </w:r>
      <w:r w:rsidR="00424185">
        <w:t xml:space="preserve"> </w:t>
      </w:r>
      <w:r>
        <w:t>az ajánlatunkban becsatolt elektronikus adathordozón található írásvédett (nem szerkeszthető) formátumú fájl tartalma teljes mértékben megegyezik az általunk becsatolt papír alapú, eredeti megjelölésű ajánlat tartalmával.</w:t>
      </w:r>
    </w:p>
    <w:p w14:paraId="33A1CE53" w14:textId="77777777" w:rsidR="00424185" w:rsidRDefault="00424185" w:rsidP="00424185">
      <w:pPr>
        <w:jc w:val="both"/>
      </w:pPr>
    </w:p>
    <w:p w14:paraId="33A1CE54" w14:textId="77777777" w:rsidR="00252104" w:rsidRDefault="00252104" w:rsidP="00252104">
      <w:r>
        <w:t>Kelt: Hely, év/hónap/nap</w:t>
      </w:r>
    </w:p>
    <w:p w14:paraId="33A1CE55" w14:textId="77777777" w:rsidR="00424185" w:rsidRDefault="00424185" w:rsidP="00252104"/>
    <w:p w14:paraId="33A1CE56" w14:textId="77777777" w:rsidR="00424185" w:rsidRDefault="00424185" w:rsidP="00252104"/>
    <w:p w14:paraId="33A1CE57" w14:textId="77777777" w:rsidR="00424185" w:rsidRDefault="00424185" w:rsidP="00252104"/>
    <w:p w14:paraId="33A1CE58" w14:textId="77777777" w:rsidR="00252104" w:rsidRPr="00424185" w:rsidRDefault="00252104" w:rsidP="00424185">
      <w:pPr>
        <w:jc w:val="center"/>
        <w:rPr>
          <w:b/>
          <w:i/>
        </w:rPr>
      </w:pPr>
      <w:r w:rsidRPr="00424185">
        <w:rPr>
          <w:b/>
          <w:i/>
        </w:rPr>
        <w:t>………………………………</w:t>
      </w:r>
    </w:p>
    <w:p w14:paraId="33A1CE59" w14:textId="77777777" w:rsidR="00252104" w:rsidRPr="00424185" w:rsidRDefault="00252104" w:rsidP="00424185">
      <w:pPr>
        <w:jc w:val="center"/>
        <w:rPr>
          <w:b/>
          <w:i/>
        </w:rPr>
      </w:pPr>
      <w:r w:rsidRPr="00424185">
        <w:rPr>
          <w:b/>
          <w:i/>
        </w:rPr>
        <w:t>cégszerű aláírás</w:t>
      </w:r>
    </w:p>
    <w:p w14:paraId="33A1CE5A" w14:textId="77777777" w:rsidR="00252104" w:rsidRDefault="00252104" w:rsidP="00252104"/>
    <w:p w14:paraId="33A1CE5B" w14:textId="77777777" w:rsidR="00424185" w:rsidRDefault="00424185" w:rsidP="00252104"/>
    <w:p w14:paraId="1CE6E0EB" w14:textId="41C1A1E9" w:rsidR="00DF6A0A" w:rsidRDefault="00424185" w:rsidP="00DF6A0A">
      <w:pPr>
        <w:jc w:val="right"/>
      </w:pPr>
      <w:r>
        <w:br w:type="page"/>
      </w:r>
      <w:r w:rsidR="00DF6A0A">
        <w:lastRenderedPageBreak/>
        <w:t>9. számú melléklet</w:t>
      </w:r>
    </w:p>
    <w:p w14:paraId="33A1CE5C" w14:textId="20E2675A" w:rsidR="00DF6A0A" w:rsidRPr="00DF6A0A" w:rsidRDefault="00DF6A0A" w:rsidP="00DF6A0A">
      <w:pPr>
        <w:suppressAutoHyphens w:val="0"/>
        <w:jc w:val="center"/>
        <w:rPr>
          <w:b/>
        </w:rPr>
      </w:pPr>
      <w:r w:rsidRPr="00DF6A0A">
        <w:rPr>
          <w:b/>
        </w:rPr>
        <w:t>Szándéknyilatkozat biztosításról</w:t>
      </w:r>
    </w:p>
    <w:p w14:paraId="46C95FF8" w14:textId="77777777" w:rsidR="00DF6A0A" w:rsidRDefault="00DF6A0A">
      <w:pPr>
        <w:suppressAutoHyphens w:val="0"/>
      </w:pPr>
    </w:p>
    <w:p w14:paraId="3C6D43A8" w14:textId="77777777" w:rsidR="00DF6A0A" w:rsidRDefault="00DF6A0A">
      <w:pPr>
        <w:suppressAutoHyphens w:val="0"/>
      </w:pPr>
    </w:p>
    <w:p w14:paraId="3BEAEA3C" w14:textId="77777777" w:rsidR="00DF6A0A" w:rsidRDefault="00DF6A0A">
      <w:pPr>
        <w:suppressAutoHyphens w:val="0"/>
      </w:pPr>
    </w:p>
    <w:p w14:paraId="348CE99D" w14:textId="7D732257" w:rsidR="00A26054" w:rsidRDefault="00A26054" w:rsidP="00A26054">
      <w:pPr>
        <w:jc w:val="both"/>
        <w:rPr>
          <w:b/>
        </w:rPr>
      </w:pPr>
      <w:r>
        <w:t xml:space="preserve">Alulírott ___________ mint a(z) __________________ ajánlattevő cégjegyzésre/kötelezettségvállalásra jogosult képviselője) </w:t>
      </w:r>
      <w:r>
        <w:rPr>
          <w:b/>
        </w:rPr>
        <w:t xml:space="preserve">„A </w:t>
      </w:r>
      <w:r w:rsidR="005014F7">
        <w:rPr>
          <w:b/>
        </w:rPr>
        <w:t>Lövőpetri</w:t>
      </w:r>
      <w:r>
        <w:rPr>
          <w:b/>
        </w:rPr>
        <w:t xml:space="preserve"> Egészségház épületének felújítása”</w:t>
      </w:r>
    </w:p>
    <w:p w14:paraId="36418A51" w14:textId="190525AC" w:rsidR="00424185" w:rsidRDefault="00A26054" w:rsidP="00A26054">
      <w:pPr>
        <w:jc w:val="both"/>
      </w:pPr>
      <w:r>
        <w:t xml:space="preserve">tárgyú közbeszerzési eljárásban nyilatkozom, hogy </w:t>
      </w:r>
    </w:p>
    <w:p w14:paraId="2A265750" w14:textId="77777777" w:rsidR="00A26054" w:rsidRDefault="00A26054" w:rsidP="00A26054">
      <w:pPr>
        <w:jc w:val="both"/>
      </w:pPr>
    </w:p>
    <w:p w14:paraId="2FA6472C" w14:textId="7884D2FD" w:rsidR="00A26054" w:rsidRPr="00A26054" w:rsidRDefault="00A26054" w:rsidP="00A26054">
      <w:pPr>
        <w:pStyle w:val="Listaszerbekezds"/>
        <w:numPr>
          <w:ilvl w:val="0"/>
          <w:numId w:val="3"/>
        </w:numPr>
        <w:jc w:val="both"/>
        <w:rPr>
          <w:sz w:val="22"/>
        </w:rPr>
      </w:pPr>
      <w:r w:rsidRPr="00A26054">
        <w:rPr>
          <w:sz w:val="22"/>
        </w:rPr>
        <w:t>amennyiben nyertes ajánlattevőként megjelölésre kerülünk, a dokumentációban előirt biztosítási szerződést a munkaterület birtokbavételének napjával megegyező kockázatviselési kezdettel az összegzés megküldését követően haladéktalanul megkötjük és a biztosítási kötvényt a Vállalkozási szerződés megkötését megelőzően csatoljuk.</w:t>
      </w:r>
    </w:p>
    <w:p w14:paraId="65184C20" w14:textId="010A5C3A" w:rsidR="00A26054" w:rsidRDefault="00A26054" w:rsidP="00A26054">
      <w:pPr>
        <w:jc w:val="both"/>
      </w:pPr>
      <w:r>
        <w:t>vagy</w:t>
      </w:r>
    </w:p>
    <w:p w14:paraId="1579E9C8" w14:textId="0EF51C92" w:rsidR="00A26054" w:rsidRPr="00A26054" w:rsidRDefault="00A26054" w:rsidP="00A26054">
      <w:pPr>
        <w:pStyle w:val="Listaszerbekezds"/>
        <w:numPr>
          <w:ilvl w:val="0"/>
          <w:numId w:val="3"/>
        </w:numPr>
        <w:jc w:val="both"/>
        <w:rPr>
          <w:sz w:val="22"/>
        </w:rPr>
      </w:pPr>
      <w:r w:rsidRPr="00A26054">
        <w:rPr>
          <w:sz w:val="22"/>
        </w:rPr>
        <w:t>cégünk biztosítással rendelkezik, nyertességünk esetén a dokumentációban előírtaknak megfelelően a munkaterület birtokbavételének napjával megegyező kockázatviselési kezdettel az összegzés megküldését követően a biztosítási szerződést az elnyert munkákra haladéktalanul kiterjesztjük,</w:t>
      </w:r>
      <w:r>
        <w:rPr>
          <w:sz w:val="22"/>
        </w:rPr>
        <w:t xml:space="preserve"> a </w:t>
      </w:r>
      <w:r w:rsidRPr="00A26054">
        <w:rPr>
          <w:sz w:val="22"/>
        </w:rPr>
        <w:t>biztosítási kötvény másolatát a szerződés megkötését megelőzően csatoljuk.</w:t>
      </w:r>
      <w:r>
        <w:rPr>
          <w:rStyle w:val="Lbjegyzet-hivatkozs"/>
          <w:sz w:val="22"/>
        </w:rPr>
        <w:footnoteReference w:id="1"/>
      </w:r>
    </w:p>
    <w:p w14:paraId="66C60CAB" w14:textId="77777777" w:rsidR="00A26054" w:rsidRDefault="00A26054" w:rsidP="00A26054">
      <w:pPr>
        <w:jc w:val="both"/>
      </w:pPr>
    </w:p>
    <w:p w14:paraId="4A86D9C8" w14:textId="6582D22E" w:rsidR="00A26054" w:rsidRDefault="00A26054" w:rsidP="00A26054">
      <w:pPr>
        <w:jc w:val="both"/>
      </w:pPr>
      <w:r>
        <w:t>Tudomásul veszem, hogy a biztosítási kötvény a szerződés részét képezi és a biztosítást a szerződés fennállása alatt köteles vagyok fenntartani.</w:t>
      </w:r>
    </w:p>
    <w:p w14:paraId="1A9F1F5C" w14:textId="77777777" w:rsidR="00A26054" w:rsidRDefault="00A26054" w:rsidP="00A26054">
      <w:pPr>
        <w:jc w:val="both"/>
      </w:pPr>
    </w:p>
    <w:p w14:paraId="38CD169F" w14:textId="77777777" w:rsidR="00A26054" w:rsidRDefault="00A26054" w:rsidP="00A26054">
      <w:r>
        <w:t>Kelt: Hely, év/hónap/nap</w:t>
      </w:r>
    </w:p>
    <w:p w14:paraId="2EE99F64" w14:textId="77777777" w:rsidR="00A26054" w:rsidRDefault="00A26054" w:rsidP="00A26054"/>
    <w:p w14:paraId="539479B2" w14:textId="77777777" w:rsidR="00A26054" w:rsidRDefault="00A26054" w:rsidP="00A26054"/>
    <w:p w14:paraId="020D8E9D" w14:textId="77777777" w:rsidR="00A26054" w:rsidRDefault="00A26054" w:rsidP="00A26054"/>
    <w:p w14:paraId="5D24D48E" w14:textId="77777777" w:rsidR="00A26054" w:rsidRDefault="00A26054" w:rsidP="00A26054">
      <w:pPr>
        <w:jc w:val="center"/>
        <w:rPr>
          <w:b/>
          <w:i/>
        </w:rPr>
      </w:pPr>
      <w:r>
        <w:rPr>
          <w:b/>
          <w:i/>
        </w:rPr>
        <w:t>………………………………</w:t>
      </w:r>
    </w:p>
    <w:p w14:paraId="68FB3C47" w14:textId="77777777" w:rsidR="00A26054" w:rsidRDefault="00A26054" w:rsidP="00A26054">
      <w:pPr>
        <w:jc w:val="center"/>
        <w:rPr>
          <w:b/>
          <w:i/>
        </w:rPr>
      </w:pPr>
      <w:r>
        <w:rPr>
          <w:b/>
          <w:i/>
        </w:rPr>
        <w:t>cégszerű aláírás</w:t>
      </w:r>
    </w:p>
    <w:p w14:paraId="094467D5" w14:textId="77777777" w:rsidR="00A26054" w:rsidRDefault="00A26054" w:rsidP="00A26054"/>
    <w:p w14:paraId="20500968" w14:textId="77777777" w:rsidR="00A26054" w:rsidRDefault="00A26054" w:rsidP="00A26054"/>
    <w:p w14:paraId="33A1CE5D" w14:textId="4E49095F" w:rsidR="00252104" w:rsidRDefault="00A26054" w:rsidP="007B12D4">
      <w:pPr>
        <w:jc w:val="both"/>
        <w:rPr>
          <w:b/>
        </w:rPr>
      </w:pPr>
      <w:r>
        <w:br w:type="page"/>
      </w:r>
      <w:r w:rsidR="00252104" w:rsidRPr="00E80DCA">
        <w:rPr>
          <w:b/>
        </w:rPr>
        <w:lastRenderedPageBreak/>
        <w:t>V. MŰSZAKI DOKUMENTÁCIÓ</w:t>
      </w:r>
    </w:p>
    <w:p w14:paraId="33A1CE5E" w14:textId="77777777" w:rsidR="00DB1ED4" w:rsidRPr="00E80DCA" w:rsidRDefault="00DB1ED4" w:rsidP="00252104">
      <w:pPr>
        <w:rPr>
          <w:b/>
        </w:rPr>
      </w:pPr>
    </w:p>
    <w:p w14:paraId="33A1CE5F" w14:textId="77777777" w:rsidR="00E80DCA" w:rsidRDefault="00E80DCA" w:rsidP="00252104"/>
    <w:p w14:paraId="33A1CE60" w14:textId="77777777" w:rsidR="00252104" w:rsidRDefault="00252104" w:rsidP="00DB1ED4">
      <w:pPr>
        <w:jc w:val="both"/>
      </w:pPr>
      <w:r>
        <w:t>A műszaki dokumentáció részét képez</w:t>
      </w:r>
      <w:r w:rsidR="00A43F74">
        <w:t xml:space="preserve">ő műszaki leírás és árazatlan </w:t>
      </w:r>
      <w:r>
        <w:t>költségvetés jelen dokumentáció mellékleteként elektronikus formában kerül kiadásra.</w:t>
      </w:r>
    </w:p>
    <w:p w14:paraId="33A1CE61" w14:textId="77777777" w:rsidR="00252104" w:rsidRDefault="00252104" w:rsidP="00252104"/>
    <w:p w14:paraId="33A1CE62" w14:textId="77777777" w:rsidR="00252104" w:rsidRDefault="005315F6" w:rsidP="00252104">
      <w:pPr>
        <w:rPr>
          <w:b/>
        </w:rPr>
      </w:pPr>
      <w:r>
        <w:rPr>
          <w:b/>
        </w:rPr>
        <w:br w:type="page"/>
      </w:r>
      <w:r w:rsidR="00252104" w:rsidRPr="00DB1ED4">
        <w:rPr>
          <w:b/>
        </w:rPr>
        <w:lastRenderedPageBreak/>
        <w:t>VI. SZERZŐDÉSTERVEZET</w:t>
      </w:r>
    </w:p>
    <w:p w14:paraId="33A1CE63" w14:textId="77777777" w:rsidR="00DB1ED4" w:rsidRPr="00DB1ED4" w:rsidRDefault="00DB1ED4" w:rsidP="00252104">
      <w:pPr>
        <w:rPr>
          <w:b/>
        </w:rPr>
      </w:pPr>
    </w:p>
    <w:p w14:paraId="33A1CE64" w14:textId="77777777" w:rsidR="005315F6" w:rsidRDefault="005315F6" w:rsidP="005315F6">
      <w:pPr>
        <w:jc w:val="center"/>
        <w:rPr>
          <w:b/>
          <w:sz w:val="24"/>
        </w:rPr>
      </w:pPr>
      <w:r>
        <w:rPr>
          <w:b/>
          <w:sz w:val="24"/>
        </w:rPr>
        <w:t>VÁLLALKOZÁSI SZERZŐDÉS</w:t>
      </w:r>
    </w:p>
    <w:p w14:paraId="33A1CE65" w14:textId="77777777" w:rsidR="005315F6" w:rsidRDefault="005315F6" w:rsidP="005315F6">
      <w:r>
        <w:t>Mely létrejött egyrészről:</w:t>
      </w:r>
    </w:p>
    <w:p w14:paraId="33A1CE66" w14:textId="2FC71EBE" w:rsidR="005315F6" w:rsidRDefault="005014F7" w:rsidP="005315F6">
      <w:pPr>
        <w:ind w:left="708"/>
      </w:pPr>
      <w:r>
        <w:t>Lövőpetri</w:t>
      </w:r>
      <w:r w:rsidR="005315F6">
        <w:t xml:space="preserve">  Község Önkormányzata</w:t>
      </w:r>
    </w:p>
    <w:p w14:paraId="33A1CE67" w14:textId="7E838E5D" w:rsidR="005315F6" w:rsidRDefault="005315F6" w:rsidP="005315F6">
      <w:pPr>
        <w:ind w:left="708"/>
      </w:pPr>
      <w:r>
        <w:t xml:space="preserve">cím: </w:t>
      </w:r>
      <w:r w:rsidR="005014F7">
        <w:t>4633 Lövőpetri Petőfi Sándor utca 36.</w:t>
      </w:r>
    </w:p>
    <w:p w14:paraId="33A1CE68" w14:textId="59F7F3B2" w:rsidR="005315F6" w:rsidRDefault="005315F6" w:rsidP="005315F6">
      <w:pPr>
        <w:ind w:left="708"/>
      </w:pPr>
      <w:r>
        <w:t xml:space="preserve">adószám: </w:t>
      </w:r>
      <w:r w:rsidR="005014F7">
        <w:t>15442909-1-15</w:t>
      </w:r>
    </w:p>
    <w:p w14:paraId="33A1CE69" w14:textId="54DC4663" w:rsidR="005315F6" w:rsidRDefault="005315F6" w:rsidP="005315F6">
      <w:pPr>
        <w:ind w:left="708"/>
      </w:pPr>
      <w:r>
        <w:t>telefon: 45/</w:t>
      </w:r>
      <w:r w:rsidR="005014F7">
        <w:t>454-701</w:t>
      </w:r>
    </w:p>
    <w:p w14:paraId="33A1CE6A" w14:textId="0EC06C60" w:rsidR="005315F6" w:rsidRDefault="005315F6" w:rsidP="005315F6">
      <w:pPr>
        <w:ind w:left="708"/>
      </w:pPr>
      <w:r>
        <w:t>fax:45/</w:t>
      </w:r>
      <w:r w:rsidR="005014F7">
        <w:t>454-701</w:t>
      </w:r>
    </w:p>
    <w:p w14:paraId="33A1CE6B" w14:textId="070A6576" w:rsidR="005315F6" w:rsidRDefault="005315F6" w:rsidP="005315F6">
      <w:pPr>
        <w:ind w:left="708"/>
      </w:pPr>
      <w:r>
        <w:t xml:space="preserve">számlaszám: </w:t>
      </w:r>
      <w:r w:rsidR="005014F7">
        <w:t>11744034-15442909-</w:t>
      </w:r>
    </w:p>
    <w:p w14:paraId="33A1CE6C" w14:textId="070521A9" w:rsidR="005315F6" w:rsidRDefault="005315F6" w:rsidP="005315F6">
      <w:pPr>
        <w:ind w:left="708"/>
      </w:pPr>
      <w:r>
        <w:t xml:space="preserve">képviseli: </w:t>
      </w:r>
      <w:r w:rsidR="005014F7">
        <w:t>Tóth László József</w:t>
      </w:r>
      <w:r>
        <w:t xml:space="preserve"> polgármester</w:t>
      </w:r>
    </w:p>
    <w:p w14:paraId="33A1CE6D" w14:textId="77777777" w:rsidR="005315F6" w:rsidRDefault="005315F6" w:rsidP="005315F6">
      <w:r>
        <w:t>továbbiakban mint Megrendelő,</w:t>
      </w:r>
    </w:p>
    <w:p w14:paraId="33A1CE6E" w14:textId="77777777" w:rsidR="005315F6" w:rsidRDefault="005315F6" w:rsidP="005315F6"/>
    <w:p w14:paraId="33A1CE6F" w14:textId="77777777" w:rsidR="005315F6" w:rsidRDefault="005315F6" w:rsidP="005315F6">
      <w:r>
        <w:t>másrészről:</w:t>
      </w:r>
    </w:p>
    <w:p w14:paraId="33A1CE70" w14:textId="77777777" w:rsidR="005315F6" w:rsidRDefault="005315F6" w:rsidP="005315F6"/>
    <w:p w14:paraId="33A1CE71" w14:textId="77777777" w:rsidR="005315F6" w:rsidRDefault="005315F6" w:rsidP="005315F6">
      <w:pPr>
        <w:ind w:left="708"/>
      </w:pPr>
      <w:r>
        <w:t>cím:</w:t>
      </w:r>
    </w:p>
    <w:p w14:paraId="33A1CE72" w14:textId="77777777" w:rsidR="005315F6" w:rsidRDefault="005315F6" w:rsidP="005315F6">
      <w:pPr>
        <w:ind w:left="708"/>
      </w:pPr>
      <w:r>
        <w:t>telefon:</w:t>
      </w:r>
    </w:p>
    <w:p w14:paraId="33A1CE73" w14:textId="77777777" w:rsidR="005315F6" w:rsidRDefault="005315F6" w:rsidP="005315F6">
      <w:pPr>
        <w:ind w:left="708"/>
      </w:pPr>
      <w:r>
        <w:t>fax:</w:t>
      </w:r>
    </w:p>
    <w:p w14:paraId="33A1CE74" w14:textId="77777777" w:rsidR="005315F6" w:rsidRDefault="005315F6" w:rsidP="005315F6">
      <w:pPr>
        <w:ind w:left="708"/>
      </w:pPr>
      <w:r>
        <w:t>kamarai nyilvántartási szám:</w:t>
      </w:r>
    </w:p>
    <w:p w14:paraId="33A1CE75" w14:textId="77777777" w:rsidR="005315F6" w:rsidRDefault="005315F6" w:rsidP="005315F6">
      <w:pPr>
        <w:ind w:left="708"/>
      </w:pPr>
      <w:r>
        <w:t>számlaszám:</w:t>
      </w:r>
    </w:p>
    <w:p w14:paraId="33A1CE76" w14:textId="77777777" w:rsidR="005315F6" w:rsidRDefault="005315F6" w:rsidP="005315F6">
      <w:pPr>
        <w:ind w:left="708"/>
      </w:pPr>
      <w:r>
        <w:t>cg:</w:t>
      </w:r>
    </w:p>
    <w:p w14:paraId="33A1CE77" w14:textId="77777777" w:rsidR="005315F6" w:rsidRDefault="005315F6" w:rsidP="005315F6">
      <w:pPr>
        <w:ind w:left="708"/>
      </w:pPr>
      <w:r>
        <w:t>adószám:</w:t>
      </w:r>
    </w:p>
    <w:p w14:paraId="33A1CE78" w14:textId="77777777" w:rsidR="005315F6" w:rsidRDefault="005315F6" w:rsidP="005315F6">
      <w:pPr>
        <w:ind w:left="708"/>
      </w:pPr>
      <w:r>
        <w:t>képviseli:</w:t>
      </w:r>
    </w:p>
    <w:p w14:paraId="33A1CE79" w14:textId="77777777" w:rsidR="005315F6" w:rsidRDefault="005315F6" w:rsidP="005315F6">
      <w:r>
        <w:t>továbbiakban mint Vállalkozó,</w:t>
      </w:r>
    </w:p>
    <w:p w14:paraId="33A1CE7A" w14:textId="77777777" w:rsidR="005315F6" w:rsidRDefault="005315F6" w:rsidP="005315F6"/>
    <w:p w14:paraId="33A1CE7B" w14:textId="77777777" w:rsidR="005315F6" w:rsidRDefault="005315F6" w:rsidP="005315F6">
      <w:pPr>
        <w:jc w:val="both"/>
      </w:pPr>
      <w:r>
        <w:t>Megrendelő és Vállalkozó a továbbiakban együtt, mint „Felek”, külön-külön, mint „Fél” között, az alábbi feltételekkel: Szerződő Felek (a továbbiakban: Felek).</w:t>
      </w:r>
    </w:p>
    <w:p w14:paraId="33A1CE7C" w14:textId="77777777" w:rsidR="005315F6" w:rsidRDefault="005315F6" w:rsidP="005315F6">
      <w:pPr>
        <w:jc w:val="both"/>
      </w:pPr>
    </w:p>
    <w:p w14:paraId="33A1CE7D" w14:textId="77777777" w:rsidR="005315F6" w:rsidRDefault="005315F6" w:rsidP="005315F6">
      <w:pPr>
        <w:jc w:val="both"/>
        <w:rPr>
          <w:b/>
        </w:rPr>
      </w:pPr>
      <w:r>
        <w:rPr>
          <w:b/>
        </w:rPr>
        <w:t>I. Előzmények</w:t>
      </w:r>
    </w:p>
    <w:p w14:paraId="33A1CE7E" w14:textId="77777777" w:rsidR="005315F6" w:rsidRDefault="005315F6" w:rsidP="005315F6">
      <w:pPr>
        <w:jc w:val="both"/>
      </w:pPr>
    </w:p>
    <w:p w14:paraId="33A1CE7F" w14:textId="095A4746" w:rsidR="005315F6" w:rsidRDefault="005315F6" w:rsidP="005315F6">
      <w:pPr>
        <w:jc w:val="both"/>
      </w:pPr>
      <w:r>
        <w:t xml:space="preserve">1./ Megrendelő, mint ajánlatkérő az ajánlattételre felhívott gazdasági szereplő részére 2016. szeptember  20. napján megküldött ajánlattételi felhívással a közbeszerzésekről szóló 2015. évi CXLIII. törvény (a továbbiakban: „Kbt.”) 115. § szerinti hirdetmény közzététele nélküli, tárgyalás nélkül lefolytatott nemzeti közbeszerzési eljárást kezdeményezett </w:t>
      </w:r>
      <w:r>
        <w:rPr>
          <w:b/>
        </w:rPr>
        <w:t xml:space="preserve">„A </w:t>
      </w:r>
      <w:r w:rsidR="005014F7">
        <w:rPr>
          <w:b/>
        </w:rPr>
        <w:t>Lövőpetri</w:t>
      </w:r>
      <w:r>
        <w:rPr>
          <w:b/>
        </w:rPr>
        <w:t xml:space="preserve"> </w:t>
      </w:r>
      <w:r w:rsidR="00D1658C">
        <w:rPr>
          <w:b/>
        </w:rPr>
        <w:t>Egészségház</w:t>
      </w:r>
      <w:r>
        <w:rPr>
          <w:b/>
        </w:rPr>
        <w:t xml:space="preserve"> épületének felújítása” </w:t>
      </w:r>
      <w:r>
        <w:t>tárgyában.</w:t>
      </w:r>
    </w:p>
    <w:p w14:paraId="33A1CE80" w14:textId="77777777" w:rsidR="005315F6" w:rsidRDefault="005315F6" w:rsidP="005315F6">
      <w:pPr>
        <w:jc w:val="both"/>
      </w:pPr>
    </w:p>
    <w:p w14:paraId="33A1CE81" w14:textId="527C250F" w:rsidR="005315F6" w:rsidRDefault="005315F6" w:rsidP="005315F6">
      <w:pPr>
        <w:jc w:val="both"/>
      </w:pPr>
      <w:r>
        <w:t>2./ A közbeszerzési eljárás eredményeként a Vállalkozó került nyertes ajá</w:t>
      </w:r>
      <w:r w:rsidR="002764C8">
        <w:t>nlattevőként kihirdetésre a 2017</w:t>
      </w:r>
      <w:r>
        <w:t>. …….…………… napján megküldött, az eljárás eredményéről szóló összegezés tanúsága szerint.</w:t>
      </w:r>
    </w:p>
    <w:p w14:paraId="33A1CE82" w14:textId="77777777" w:rsidR="005315F6" w:rsidRDefault="005315F6" w:rsidP="005315F6">
      <w:pPr>
        <w:jc w:val="both"/>
      </w:pPr>
    </w:p>
    <w:p w14:paraId="33A1CE83" w14:textId="77777777" w:rsidR="005315F6" w:rsidRDefault="005315F6" w:rsidP="005315F6">
      <w:pPr>
        <w:jc w:val="both"/>
      </w:pPr>
      <w:r>
        <w:t>3./ A jelen szerződés (továbbiakban: Szerződés) 1. sz. alapdokumentumát képezi a fenti hivatkozott közbeszerzési eljárás közbeszerzési dokumentumai [(módosított) felhívás és dokumentáció, esetleges kiegészítő tájékoztatás(ok)] 2. sz. alapdokumentumát a Vállalkozó, mint nyertes ajánlattevő ajánlata.</w:t>
      </w:r>
    </w:p>
    <w:p w14:paraId="33A1CE84" w14:textId="77777777" w:rsidR="005315F6" w:rsidRDefault="005315F6" w:rsidP="005315F6">
      <w:pPr>
        <w:jc w:val="both"/>
      </w:pPr>
    </w:p>
    <w:p w14:paraId="33A1CE85" w14:textId="77777777" w:rsidR="005315F6" w:rsidRDefault="005315F6" w:rsidP="005315F6">
      <w:pPr>
        <w:jc w:val="both"/>
      </w:pPr>
      <w:r>
        <w:t>4./ A Szerződés teljesítése során az alapdokumentumokban foglaltak a fenti sorrendnek megfelelően irányadóak.</w:t>
      </w:r>
    </w:p>
    <w:p w14:paraId="33A1CE86" w14:textId="77777777" w:rsidR="005315F6" w:rsidRDefault="005315F6" w:rsidP="005315F6">
      <w:pPr>
        <w:jc w:val="both"/>
      </w:pPr>
    </w:p>
    <w:p w14:paraId="33A1CE87" w14:textId="77777777" w:rsidR="005315F6" w:rsidRDefault="005315F6" w:rsidP="005315F6">
      <w:pPr>
        <w:jc w:val="both"/>
        <w:rPr>
          <w:b/>
        </w:rPr>
      </w:pPr>
      <w:r>
        <w:rPr>
          <w:b/>
        </w:rPr>
        <w:t>II. A szerződés tárgya</w:t>
      </w:r>
    </w:p>
    <w:p w14:paraId="33A1CE88" w14:textId="77777777" w:rsidR="005315F6" w:rsidRDefault="005315F6" w:rsidP="005315F6">
      <w:pPr>
        <w:jc w:val="both"/>
      </w:pPr>
    </w:p>
    <w:p w14:paraId="33A1CE89" w14:textId="59315A29" w:rsidR="005315F6" w:rsidRDefault="005315F6" w:rsidP="005315F6">
      <w:pPr>
        <w:jc w:val="both"/>
      </w:pPr>
      <w:r>
        <w:lastRenderedPageBreak/>
        <w:t xml:space="preserve">1./ A Megrendelő felhívására a Vállalkozó által benyújtott ajánlat ismeretében a Megrendelő megrendeli, a Vállalkozó elvállalja a </w:t>
      </w:r>
      <w:r>
        <w:rPr>
          <w:b/>
        </w:rPr>
        <w:t xml:space="preserve">„A </w:t>
      </w:r>
      <w:r w:rsidR="005014F7">
        <w:rPr>
          <w:b/>
        </w:rPr>
        <w:t>Lövőpetri</w:t>
      </w:r>
      <w:r>
        <w:rPr>
          <w:b/>
        </w:rPr>
        <w:t xml:space="preserve"> </w:t>
      </w:r>
      <w:r w:rsidR="00D1658C">
        <w:rPr>
          <w:b/>
        </w:rPr>
        <w:t>Egészségház</w:t>
      </w:r>
      <w:r>
        <w:rPr>
          <w:b/>
        </w:rPr>
        <w:t xml:space="preserve"> épületének felújítása” </w:t>
      </w:r>
      <w:r>
        <w:t>tárgyú közbeszerzési eljárás dokumentációjában meghatározott építési munkák kivitelezését.</w:t>
      </w:r>
    </w:p>
    <w:p w14:paraId="33A1CE8A" w14:textId="77777777" w:rsidR="005315F6" w:rsidRDefault="005315F6" w:rsidP="005315F6">
      <w:pPr>
        <w:jc w:val="both"/>
      </w:pPr>
    </w:p>
    <w:p w14:paraId="33A1CE8B" w14:textId="77777777" w:rsidR="005315F6" w:rsidRDefault="005315F6" w:rsidP="005315F6">
      <w:pPr>
        <w:jc w:val="both"/>
      </w:pPr>
      <w:r>
        <w:t>2./ A kivitelezés pontos műszaki tartalmát az ajánlattételi dokumentáció részét képező műszaki dokumentációban foglaltak alkotják.</w:t>
      </w:r>
    </w:p>
    <w:p w14:paraId="71BC0AF9" w14:textId="77777777" w:rsidR="00D1658C" w:rsidRDefault="00D1658C" w:rsidP="005315F6">
      <w:pPr>
        <w:jc w:val="both"/>
      </w:pPr>
    </w:p>
    <w:p w14:paraId="33A1CE8C" w14:textId="77777777" w:rsidR="005315F6" w:rsidRDefault="005315F6" w:rsidP="005315F6">
      <w:pPr>
        <w:jc w:val="both"/>
      </w:pPr>
      <w:r>
        <w:t>3./ 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p>
    <w:p w14:paraId="33A1CE8D" w14:textId="77777777" w:rsidR="005315F6" w:rsidRDefault="005315F6" w:rsidP="005315F6">
      <w:pPr>
        <w:jc w:val="both"/>
      </w:pPr>
    </w:p>
    <w:p w14:paraId="33A1CE8E" w14:textId="77777777" w:rsidR="005315F6" w:rsidRDefault="005315F6" w:rsidP="005315F6">
      <w:pPr>
        <w:jc w:val="both"/>
        <w:rPr>
          <w:b/>
        </w:rPr>
      </w:pPr>
      <w:r>
        <w:rPr>
          <w:b/>
        </w:rPr>
        <w:t>III. Vállalkozási díj</w:t>
      </w:r>
    </w:p>
    <w:p w14:paraId="33A1CE8F" w14:textId="77777777" w:rsidR="005315F6" w:rsidRDefault="005315F6" w:rsidP="005315F6">
      <w:pPr>
        <w:jc w:val="both"/>
        <w:rPr>
          <w:b/>
        </w:rPr>
      </w:pPr>
    </w:p>
    <w:p w14:paraId="33A1CE90" w14:textId="77777777" w:rsidR="005315F6" w:rsidRDefault="005315F6" w:rsidP="005315F6">
      <w:pPr>
        <w:jc w:val="both"/>
      </w:pPr>
      <w:r>
        <w:t>1./ Jelen szerződés II. pontjában meghatározott tevékenységek elvégzéséért, illetve teljesítéséért a Megrendelő összesen nettó [...] Ft, azaz [...] forint vállalkozói díjat fizet a Vállalkozó részére.</w:t>
      </w:r>
    </w:p>
    <w:p w14:paraId="33A1CE91" w14:textId="77777777" w:rsidR="005315F6" w:rsidRDefault="005315F6" w:rsidP="005315F6">
      <w:pPr>
        <w:jc w:val="both"/>
      </w:pPr>
    </w:p>
    <w:p w14:paraId="33A1CE92" w14:textId="77777777" w:rsidR="005315F6" w:rsidRDefault="005315F6" w:rsidP="005315F6">
      <w:pPr>
        <w:jc w:val="both"/>
      </w:pPr>
      <w:r>
        <w:t>2./ Ezen vállalkozói díj átalányösszeg, melyet a Vállalkozó a Megrendelő igényei alapján állapított meg. A Vállalkozó kijelenti, hogy a szerződéses vállalkozói díjat a szerződés tárgyának, a dokumentáció részeként kiadásra került műszaki leírás és árazatlan költségvetési kiírás,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33A1CE93" w14:textId="77777777" w:rsidR="005315F6" w:rsidRDefault="005315F6" w:rsidP="005315F6">
      <w:pPr>
        <w:jc w:val="both"/>
      </w:pPr>
    </w:p>
    <w:p w14:paraId="33A1CE94" w14:textId="77777777" w:rsidR="005315F6" w:rsidRDefault="005315F6" w:rsidP="005315F6">
      <w:pPr>
        <w:jc w:val="both"/>
      </w:pPr>
      <w:r>
        <w:t>3./ A szerződéses vállalkozói díjért a Vállalkozó teljes körűen és hiánytalanul vállalkozik a szerződés tárgyának a megvalósítására.</w:t>
      </w:r>
    </w:p>
    <w:p w14:paraId="33A1CE95" w14:textId="77777777" w:rsidR="005315F6" w:rsidRDefault="005315F6" w:rsidP="005315F6">
      <w:pPr>
        <w:jc w:val="both"/>
      </w:pPr>
    </w:p>
    <w:p w14:paraId="33A1CE96" w14:textId="77777777" w:rsidR="005315F6" w:rsidRDefault="005315F6" w:rsidP="005315F6">
      <w:pPr>
        <w:jc w:val="both"/>
      </w:pPr>
      <w:r>
        <w:t>4./ A szerződéses ár tartalmazza a műszaki tartalom megvalósításának teljes 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33A1CE97" w14:textId="77777777" w:rsidR="005315F6" w:rsidRDefault="005315F6" w:rsidP="005315F6">
      <w:pPr>
        <w:jc w:val="both"/>
      </w:pPr>
    </w:p>
    <w:p w14:paraId="33A1CE98" w14:textId="77777777" w:rsidR="005315F6" w:rsidRDefault="005315F6" w:rsidP="005315F6">
      <w:pPr>
        <w:jc w:val="both"/>
      </w:pPr>
      <w:r>
        <w:t>5./ Megrendelő – az előre nem látható többletmunkák kivételével - 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adózási kondíciók változásával kapcsolatos kockázatokat felmérte, és arra a vállalkozói díj teljes mértékben fedezetet nyújt.</w:t>
      </w:r>
    </w:p>
    <w:p w14:paraId="33A1CE99" w14:textId="77777777" w:rsidR="005315F6" w:rsidRDefault="005315F6" w:rsidP="005315F6">
      <w:pPr>
        <w:jc w:val="both"/>
      </w:pPr>
    </w:p>
    <w:p w14:paraId="33A1CE9A" w14:textId="77777777" w:rsidR="005315F6" w:rsidRDefault="005315F6" w:rsidP="005315F6">
      <w:r>
        <w:t>6./ Felek rögzítik, hogy a vállalkozási díj az alábbi tételekből tevődik össze:</w:t>
      </w:r>
    </w:p>
    <w:p w14:paraId="33A1CE9B" w14:textId="77777777" w:rsidR="005315F6" w:rsidRDefault="005315F6" w:rsidP="005315F6">
      <w:pPr>
        <w:ind w:left="708"/>
      </w:pPr>
      <w:r>
        <w:t>Nettó vállalási ár: …………………..………..,- Ft</w:t>
      </w:r>
    </w:p>
    <w:p w14:paraId="33A1CE9C" w14:textId="77777777" w:rsidR="005315F6" w:rsidRDefault="005315F6" w:rsidP="005315F6">
      <w:pPr>
        <w:ind w:left="708"/>
      </w:pPr>
      <w:r>
        <w:t>nettó összesen: ……………………………,- Ft</w:t>
      </w:r>
    </w:p>
    <w:p w14:paraId="33A1CE9D" w14:textId="77777777" w:rsidR="005315F6" w:rsidRDefault="005315F6" w:rsidP="005315F6">
      <w:pPr>
        <w:ind w:left="708"/>
      </w:pPr>
      <w:r>
        <w:t>ÁFA összege (27 %): ……………………………,- Ft</w:t>
      </w:r>
    </w:p>
    <w:p w14:paraId="33A1CE9E" w14:textId="77777777" w:rsidR="005315F6" w:rsidRDefault="005315F6" w:rsidP="005315F6">
      <w:pPr>
        <w:ind w:left="708"/>
      </w:pPr>
      <w:r>
        <w:t>Bruttó vállalási ár: ……………………………,- Ft</w:t>
      </w:r>
    </w:p>
    <w:p w14:paraId="33A1CE9F" w14:textId="77777777" w:rsidR="005315F6" w:rsidRDefault="005315F6" w:rsidP="005315F6">
      <w:pPr>
        <w:ind w:left="708"/>
      </w:pPr>
      <w:r>
        <w:lastRenderedPageBreak/>
        <w:t>azaz …………………………………………………….. forint</w:t>
      </w:r>
    </w:p>
    <w:p w14:paraId="33A1CEA0" w14:textId="77777777" w:rsidR="005315F6" w:rsidRDefault="005315F6" w:rsidP="005315F6">
      <w:pPr>
        <w:ind w:left="708"/>
      </w:pPr>
    </w:p>
    <w:p w14:paraId="33A1CEA1" w14:textId="77777777" w:rsidR="005315F6" w:rsidRDefault="005315F6" w:rsidP="005315F6">
      <w:pPr>
        <w:rPr>
          <w:b/>
        </w:rPr>
      </w:pPr>
      <w:r>
        <w:rPr>
          <w:b/>
        </w:rPr>
        <w:t>IV. A teljesítés ideje és helye</w:t>
      </w:r>
    </w:p>
    <w:p w14:paraId="33A1CEA2" w14:textId="77777777" w:rsidR="005315F6" w:rsidRDefault="005315F6" w:rsidP="005315F6"/>
    <w:p w14:paraId="33A1CEA3" w14:textId="4555D2B1" w:rsidR="005315F6" w:rsidRDefault="005315F6" w:rsidP="005315F6">
      <w:pPr>
        <w:jc w:val="both"/>
      </w:pPr>
      <w:r>
        <w:t xml:space="preserve">1./ A Vállalkozó teljesítésének véghatárideje a sikeres műszaki átadás átvétel lezárásának napja: aminek legkésőbbi határideje </w:t>
      </w:r>
      <w:r w:rsidR="005014F7">
        <w:rPr>
          <w:highlight w:val="yellow"/>
        </w:rPr>
        <w:t>2018</w:t>
      </w:r>
      <w:r w:rsidR="003E3301" w:rsidRPr="005014F7">
        <w:rPr>
          <w:highlight w:val="yellow"/>
        </w:rPr>
        <w:t xml:space="preserve">. év </w:t>
      </w:r>
      <w:r w:rsidR="005014F7">
        <w:rPr>
          <w:highlight w:val="yellow"/>
        </w:rPr>
        <w:t>szeptember</w:t>
      </w:r>
      <w:r w:rsidR="003E3301" w:rsidRPr="005014F7">
        <w:rPr>
          <w:highlight w:val="yellow"/>
        </w:rPr>
        <w:t xml:space="preserve"> hó 30.</w:t>
      </w:r>
      <w:r w:rsidRPr="005014F7">
        <w:rPr>
          <w:highlight w:val="yellow"/>
        </w:rPr>
        <w:t xml:space="preserve"> nap</w:t>
      </w:r>
      <w:r w:rsidR="003E3301" w:rsidRPr="005014F7">
        <w:rPr>
          <w:highlight w:val="yellow"/>
        </w:rPr>
        <w:t>ja</w:t>
      </w:r>
      <w:r>
        <w:t>.</w:t>
      </w:r>
    </w:p>
    <w:p w14:paraId="33A1CEA4" w14:textId="77777777" w:rsidR="005315F6" w:rsidRDefault="005315F6" w:rsidP="005315F6">
      <w:pPr>
        <w:jc w:val="both"/>
      </w:pPr>
    </w:p>
    <w:p w14:paraId="33A1CEA5" w14:textId="77777777" w:rsidR="005315F6" w:rsidRDefault="005315F6" w:rsidP="005315F6">
      <w:pPr>
        <w:jc w:val="both"/>
      </w:pPr>
      <w:r>
        <w:t>2./ Megrendelő előzetes, írásos hozzájárulásával Vállalkozó előteljesítésre jogosult.</w:t>
      </w:r>
    </w:p>
    <w:p w14:paraId="33A1CEA6" w14:textId="77777777" w:rsidR="005315F6" w:rsidRDefault="005315F6" w:rsidP="005315F6">
      <w:pPr>
        <w:jc w:val="both"/>
      </w:pPr>
    </w:p>
    <w:p w14:paraId="33A1CEA7" w14:textId="546EFF0A" w:rsidR="005315F6" w:rsidRDefault="005315F6" w:rsidP="005315F6">
      <w:pPr>
        <w:jc w:val="both"/>
      </w:pPr>
      <w:r>
        <w:t xml:space="preserve">3./ A teljesítés helye: </w:t>
      </w:r>
      <w:r w:rsidR="005014F7">
        <w:t>Lövőpetri</w:t>
      </w:r>
      <w:r>
        <w:t xml:space="preserve"> község </w:t>
      </w:r>
      <w:r w:rsidR="005014F7">
        <w:t>Petőfi Sándor utca 103.</w:t>
      </w:r>
      <w:r>
        <w:t xml:space="preserve"> szám alatti, az ingatlan-nyilvántartás szerint: a </w:t>
      </w:r>
      <w:r w:rsidR="005014F7">
        <w:rPr>
          <w:highlight w:val="yellow"/>
        </w:rPr>
        <w:t>Lövőpetri</w:t>
      </w:r>
      <w:r w:rsidRPr="005014F7">
        <w:rPr>
          <w:highlight w:val="yellow"/>
        </w:rPr>
        <w:t xml:space="preserve"> </w:t>
      </w:r>
      <w:r w:rsidR="003E3301" w:rsidRPr="005014F7">
        <w:rPr>
          <w:highlight w:val="yellow"/>
        </w:rPr>
        <w:t>50/2</w:t>
      </w:r>
      <w:r>
        <w:t xml:space="preserve"> hrsz-ú ingatlan.</w:t>
      </w:r>
    </w:p>
    <w:p w14:paraId="33A1CEA8" w14:textId="77777777" w:rsidR="005315F6" w:rsidRDefault="005315F6" w:rsidP="005315F6">
      <w:pPr>
        <w:jc w:val="both"/>
      </w:pPr>
    </w:p>
    <w:p w14:paraId="33A1CEA9" w14:textId="77777777" w:rsidR="005315F6" w:rsidRDefault="005315F6" w:rsidP="005315F6">
      <w:pPr>
        <w:jc w:val="both"/>
        <w:rPr>
          <w:b/>
        </w:rPr>
      </w:pPr>
      <w:r>
        <w:rPr>
          <w:b/>
        </w:rPr>
        <w:t>V. Fizetési feltételek</w:t>
      </w:r>
    </w:p>
    <w:p w14:paraId="33A1CEAA" w14:textId="77777777" w:rsidR="005315F6" w:rsidRDefault="005315F6" w:rsidP="005315F6">
      <w:pPr>
        <w:jc w:val="both"/>
      </w:pPr>
    </w:p>
    <w:p w14:paraId="33A1CEAB" w14:textId="77777777" w:rsidR="005315F6" w:rsidRDefault="005315F6" w:rsidP="005315F6">
      <w:pPr>
        <w:jc w:val="both"/>
      </w:pPr>
      <w:r>
        <w:t>1./ A teljesítés igazolására a Kbt. 135. § (1) és (2) bekezdésének a rendelkezései az irányadóak.</w:t>
      </w:r>
    </w:p>
    <w:p w14:paraId="33A1CEAC" w14:textId="77777777" w:rsidR="005315F6" w:rsidRDefault="005315F6" w:rsidP="005315F6">
      <w:pPr>
        <w:jc w:val="both"/>
      </w:pPr>
    </w:p>
    <w:p w14:paraId="33A1CEAD" w14:textId="77777777" w:rsidR="005315F6" w:rsidRDefault="005315F6" w:rsidP="005315F6">
      <w:pPr>
        <w:jc w:val="both"/>
      </w:pPr>
      <w:r>
        <w:t>2./ Az ellenszolgáltatás összege a Vállalkozó általi teljesítés, és a Megrendelő által ennek elismeréseként kiállított teljesítésigazolás alapján helyesen kiállított számla ellenében átutalással, forintban kerül kifizetésre a Kbt. 135. § vonatkozó rendelkezései alapján, a Ptk. 6:130. § (1)-(2) szerinti határidőben (számla kézhezvételétől számított 30 nap), figyelemmel a 322/2015. (XII. 23.) Kormányrendelet vonatkozó rendelkezéseire.</w:t>
      </w:r>
    </w:p>
    <w:p w14:paraId="33A1CEAE" w14:textId="77777777" w:rsidR="005315F6" w:rsidRDefault="005315F6" w:rsidP="005315F6">
      <w:pPr>
        <w:jc w:val="both"/>
      </w:pPr>
    </w:p>
    <w:p w14:paraId="33A1CEAF" w14:textId="77777777" w:rsidR="005315F6" w:rsidRDefault="005315F6" w:rsidP="005315F6">
      <w:pPr>
        <w:jc w:val="both"/>
      </w:pPr>
      <w:r>
        <w:t>A kifizetés vonatkozásában irányadó jogszabályok többek között:</w:t>
      </w:r>
    </w:p>
    <w:p w14:paraId="33A1CEB0" w14:textId="77777777" w:rsidR="005315F6" w:rsidRDefault="005315F6" w:rsidP="005315F6">
      <w:pPr>
        <w:jc w:val="both"/>
      </w:pPr>
      <w:r>
        <w:t>• 2015. évi CXLIII. törvény,</w:t>
      </w:r>
    </w:p>
    <w:p w14:paraId="33A1CEB1" w14:textId="77777777" w:rsidR="005315F6" w:rsidRDefault="005315F6" w:rsidP="005315F6">
      <w:pPr>
        <w:jc w:val="both"/>
      </w:pPr>
      <w:r>
        <w:t>• 322/2015. (X. 30.) Korm. rendelet,</w:t>
      </w:r>
    </w:p>
    <w:p w14:paraId="33A1CEB2" w14:textId="77777777" w:rsidR="005315F6" w:rsidRDefault="005315F6" w:rsidP="005315F6">
      <w:pPr>
        <w:jc w:val="both"/>
      </w:pPr>
      <w:r>
        <w:t>• 2013. évi V. törvény,</w:t>
      </w:r>
    </w:p>
    <w:p w14:paraId="33A1CEB3" w14:textId="77777777" w:rsidR="005315F6" w:rsidRDefault="005315F6" w:rsidP="005315F6">
      <w:pPr>
        <w:jc w:val="both"/>
      </w:pPr>
      <w:r>
        <w:t>• 2007. évi CXXVII. törvény,</w:t>
      </w:r>
    </w:p>
    <w:p w14:paraId="33A1CEB4" w14:textId="77777777" w:rsidR="005315F6" w:rsidRDefault="005315F6" w:rsidP="005315F6">
      <w:pPr>
        <w:jc w:val="both"/>
      </w:pPr>
      <w:r>
        <w:t>• 2011. évi CXCV. törvény,</w:t>
      </w:r>
    </w:p>
    <w:p w14:paraId="33A1CEB5" w14:textId="77777777" w:rsidR="005315F6" w:rsidRDefault="005315F6" w:rsidP="005315F6">
      <w:pPr>
        <w:jc w:val="both"/>
      </w:pPr>
      <w:r>
        <w:t>• 2003. évi XCII. törvény.</w:t>
      </w:r>
    </w:p>
    <w:p w14:paraId="33A1CEB6" w14:textId="77777777" w:rsidR="005315F6" w:rsidRDefault="005315F6" w:rsidP="005315F6">
      <w:pPr>
        <w:jc w:val="both"/>
      </w:pPr>
    </w:p>
    <w:p w14:paraId="33A1CEB7" w14:textId="77777777" w:rsidR="005315F6" w:rsidRDefault="005315F6" w:rsidP="005315F6">
      <w:pPr>
        <w:jc w:val="both"/>
      </w:pPr>
      <w:r>
        <w:t>Az ajánlattétel, a szerződés és a kifizetések pénzneme: HUF.</w:t>
      </w:r>
    </w:p>
    <w:p w14:paraId="33A1CEB8" w14:textId="77777777" w:rsidR="005315F6" w:rsidRDefault="005315F6" w:rsidP="005315F6">
      <w:pPr>
        <w:jc w:val="both"/>
      </w:pPr>
    </w:p>
    <w:p w14:paraId="02A85380" w14:textId="0F44FC03" w:rsidR="003E3301" w:rsidRDefault="005315F6" w:rsidP="005315F6">
      <w:pPr>
        <w:jc w:val="both"/>
      </w:pPr>
      <w:r>
        <w:t xml:space="preserve">3./ Vállalkozó </w:t>
      </w:r>
      <w:r w:rsidR="005014F7">
        <w:t>két</w:t>
      </w:r>
      <w:r>
        <w:t xml:space="preserve"> darab </w:t>
      </w:r>
      <w:r w:rsidR="003E3301">
        <w:t xml:space="preserve">részszámla és egy darab végszámla </w:t>
      </w:r>
      <w:r>
        <w:t>benyújtásra jogosult</w:t>
      </w:r>
      <w:r w:rsidR="003E3301">
        <w:t xml:space="preserve"> a következők szerint: </w:t>
      </w:r>
    </w:p>
    <w:p w14:paraId="2A311A50" w14:textId="5A720890" w:rsidR="003E3301" w:rsidRPr="005014F7" w:rsidRDefault="003E3301" w:rsidP="003E3301">
      <w:pPr>
        <w:pStyle w:val="Listaszerbekezds"/>
        <w:numPr>
          <w:ilvl w:val="0"/>
          <w:numId w:val="2"/>
        </w:numPr>
        <w:jc w:val="both"/>
        <w:rPr>
          <w:sz w:val="24"/>
          <w:szCs w:val="22"/>
        </w:rPr>
      </w:pPr>
      <w:r w:rsidRPr="003E3301">
        <w:rPr>
          <w:sz w:val="22"/>
        </w:rPr>
        <w:t>1</w:t>
      </w:r>
      <w:r w:rsidR="005014F7">
        <w:rPr>
          <w:sz w:val="22"/>
        </w:rPr>
        <w:t>.</w:t>
      </w:r>
      <w:r w:rsidRPr="003E3301">
        <w:rPr>
          <w:sz w:val="22"/>
        </w:rPr>
        <w:t xml:space="preserve"> részszámla: a kivitelezési munka </w:t>
      </w:r>
      <w:r w:rsidR="005014F7">
        <w:rPr>
          <w:sz w:val="22"/>
        </w:rPr>
        <w:t>25</w:t>
      </w:r>
      <w:r w:rsidRPr="003E3301">
        <w:rPr>
          <w:sz w:val="22"/>
        </w:rPr>
        <w:t xml:space="preserve">%-os műszaki készültségénél és Megrendelő által aláírt teljesítésigazolás kiadását követően jogosult a vállalkozó a nettó szerződéses át </w:t>
      </w:r>
      <w:r w:rsidR="005014F7">
        <w:rPr>
          <w:sz w:val="22"/>
        </w:rPr>
        <w:t>25</w:t>
      </w:r>
      <w:r w:rsidRPr="003E3301">
        <w:rPr>
          <w:sz w:val="22"/>
        </w:rPr>
        <w:t xml:space="preserve">%-ának megfelelő összegű részszámla kiállítására; </w:t>
      </w:r>
    </w:p>
    <w:p w14:paraId="7A48AAD0" w14:textId="483353E0" w:rsidR="005014F7" w:rsidRPr="005014F7" w:rsidRDefault="005014F7" w:rsidP="003E3301">
      <w:pPr>
        <w:pStyle w:val="Listaszerbekezds"/>
        <w:numPr>
          <w:ilvl w:val="0"/>
          <w:numId w:val="2"/>
        </w:numPr>
        <w:jc w:val="both"/>
        <w:rPr>
          <w:sz w:val="22"/>
        </w:rPr>
      </w:pPr>
      <w:r>
        <w:rPr>
          <w:sz w:val="22"/>
        </w:rPr>
        <w:t xml:space="preserve">2. részszámla: </w:t>
      </w:r>
      <w:r w:rsidRPr="005014F7">
        <w:rPr>
          <w:sz w:val="22"/>
        </w:rPr>
        <w:t xml:space="preserve">a kivitelezési munka </w:t>
      </w:r>
      <w:r>
        <w:rPr>
          <w:sz w:val="22"/>
        </w:rPr>
        <w:t>75</w:t>
      </w:r>
      <w:r w:rsidRPr="005014F7">
        <w:rPr>
          <w:sz w:val="22"/>
        </w:rPr>
        <w:t xml:space="preserve">%-os műszaki készültségénél és Megrendelő által aláírt teljesítésigazolás kiadását követően jogosult a vállalkozó a nettó szerződéses át </w:t>
      </w:r>
      <w:r>
        <w:rPr>
          <w:sz w:val="22"/>
        </w:rPr>
        <w:t>75</w:t>
      </w:r>
      <w:r w:rsidRPr="005014F7">
        <w:rPr>
          <w:sz w:val="22"/>
        </w:rPr>
        <w:t>%-ának megfelelő összegű részszámla kiállítására;</w:t>
      </w:r>
    </w:p>
    <w:p w14:paraId="3E10EBC1" w14:textId="38CB48AD" w:rsidR="003E3301" w:rsidRPr="003E3301" w:rsidRDefault="003E3301" w:rsidP="003E3301">
      <w:pPr>
        <w:pStyle w:val="Listaszerbekezds"/>
        <w:numPr>
          <w:ilvl w:val="0"/>
          <w:numId w:val="2"/>
        </w:numPr>
        <w:jc w:val="both"/>
        <w:rPr>
          <w:sz w:val="24"/>
          <w:szCs w:val="22"/>
        </w:rPr>
      </w:pPr>
      <w:r w:rsidRPr="003E3301">
        <w:rPr>
          <w:sz w:val="22"/>
        </w:rPr>
        <w:t>továbbá 1 db végszámla: a hiánymentes műszaki átadás-átvételi eljárás lezárását és a szerződés ajánlatkérő által igazolt szerződésszerű teljesítését követően.</w:t>
      </w:r>
    </w:p>
    <w:p w14:paraId="33A1CEBA" w14:textId="77777777" w:rsidR="005315F6" w:rsidRDefault="005315F6" w:rsidP="005315F6">
      <w:pPr>
        <w:jc w:val="both"/>
      </w:pPr>
    </w:p>
    <w:p w14:paraId="33A1CEBB" w14:textId="196642F0" w:rsidR="005315F6" w:rsidRDefault="005315F6" w:rsidP="005315F6">
      <w:pPr>
        <w:jc w:val="both"/>
      </w:pPr>
      <w:r>
        <w:t>4./ Vállalkozó a a Kbt. 135. § (7) bekezdése alapján a szerződésben foglalt – ÁFA nélkül számított – teljes ellenszolgáltatás 5%-ának megfelelő összegű előleg kifizetését igényelheti</w:t>
      </w:r>
      <w:r w:rsidR="003E3301">
        <w:t xml:space="preserve"> a munkaterület átadását követő 15. napon belül.</w:t>
      </w:r>
      <w:r>
        <w:t xml:space="preserve"> A kifizetett előleg összege a </w:t>
      </w:r>
      <w:r w:rsidR="003E3301">
        <w:t>vég</w:t>
      </w:r>
      <w:r>
        <w:t>számlában kerül elszámolásra.</w:t>
      </w:r>
    </w:p>
    <w:p w14:paraId="33A1CEBC" w14:textId="77777777" w:rsidR="005315F6" w:rsidRDefault="005315F6" w:rsidP="005315F6">
      <w:pPr>
        <w:jc w:val="both"/>
      </w:pPr>
    </w:p>
    <w:p w14:paraId="33A1CEBD" w14:textId="77777777" w:rsidR="005315F6" w:rsidRDefault="005315F6" w:rsidP="005315F6">
      <w:pPr>
        <w:jc w:val="both"/>
      </w:pPr>
      <w:r>
        <w:t>5./ Az előzetesen közölt formai vagy tartalmi követelményeknek, vagy a jogszabályi előírásoknak meg nem felelő számla kiegyenlítésének késedelmével összefüggő anyagi és jogkövetkezményeket vállalkozó saját maga viseli.</w:t>
      </w:r>
    </w:p>
    <w:p w14:paraId="33A1CEBE" w14:textId="77777777" w:rsidR="005315F6" w:rsidRDefault="005315F6" w:rsidP="005315F6">
      <w:pPr>
        <w:jc w:val="both"/>
      </w:pPr>
    </w:p>
    <w:p w14:paraId="33A1CEBF" w14:textId="77777777" w:rsidR="005315F6" w:rsidRDefault="005315F6" w:rsidP="005315F6">
      <w:pPr>
        <w:jc w:val="both"/>
      </w:pPr>
      <w:r>
        <w:lastRenderedPageBreak/>
        <w:t>6./ Vállalkozó számláját Megrendelő akkor fogadja be, ha azokat a műszaki ellenőr leigazolta, szerződésszerűek és a jogszabályoknak megfelelnek.</w:t>
      </w:r>
    </w:p>
    <w:p w14:paraId="33A1CEC0" w14:textId="77777777" w:rsidR="005315F6" w:rsidRDefault="005315F6" w:rsidP="005315F6">
      <w:pPr>
        <w:jc w:val="both"/>
      </w:pPr>
    </w:p>
    <w:p w14:paraId="33A1CEC1" w14:textId="77777777" w:rsidR="005315F6" w:rsidRDefault="005315F6" w:rsidP="005315F6">
      <w:pPr>
        <w:jc w:val="both"/>
      </w:pPr>
      <w:r>
        <w:t>7./ Felek megállapodnak, hogy késedelmes fizetés esetén a Ptk. által meghatározott mértékű késedelmi kamat fizetendő a Ptk. szerinti feltételekkel.</w:t>
      </w:r>
    </w:p>
    <w:p w14:paraId="33A1CEC2" w14:textId="77777777" w:rsidR="005315F6" w:rsidRDefault="005315F6" w:rsidP="005315F6">
      <w:pPr>
        <w:jc w:val="both"/>
      </w:pPr>
    </w:p>
    <w:p w14:paraId="33A1CEC3" w14:textId="77777777" w:rsidR="005315F6" w:rsidRDefault="005315F6" w:rsidP="005315F6">
      <w:pPr>
        <w:jc w:val="both"/>
      </w:pPr>
      <w:r>
        <w:t>8./ Megrendelő tájékoztatja a Vállalkozót, hogy a szerződéssel kapcsolatos kifizetések a 2003. évi XCII. tv. (Art.) 36/A. § hatálya alá esnek.</w:t>
      </w:r>
    </w:p>
    <w:p w14:paraId="33A1CEC4" w14:textId="77777777" w:rsidR="005315F6" w:rsidRDefault="005315F6" w:rsidP="005315F6">
      <w:pPr>
        <w:jc w:val="both"/>
      </w:pPr>
    </w:p>
    <w:p w14:paraId="33A1CEC5" w14:textId="77777777" w:rsidR="005315F6" w:rsidRDefault="005315F6" w:rsidP="005315F6">
      <w:pPr>
        <w:jc w:val="both"/>
      </w:pPr>
      <w:r>
        <w:t>9./ Szerződő Felek megállapodnak, hogy:</w:t>
      </w:r>
    </w:p>
    <w:p w14:paraId="33A1CEC6" w14:textId="77777777" w:rsidR="005315F6" w:rsidRDefault="005315F6" w:rsidP="005315F6">
      <w:pPr>
        <w:jc w:val="both"/>
      </w:pPr>
      <w:r>
        <w:t>a) a Vállalkozó nem fizet, illetve számol el a szerződés teljesítésével összefüggésben olyan költségeket, melyek a Kbt. 62. § (1) bekezdés k) pont ka)-kb) alapontjai szerinti feltételeknek nem megfelelő társaság tekintetében merülnek fel, és melyek a Vállalkozó adóköteles jövedelmének csökkentésére alkalmasak;</w:t>
      </w:r>
    </w:p>
    <w:p w14:paraId="33A1CEC7" w14:textId="77777777" w:rsidR="005315F6" w:rsidRDefault="005315F6" w:rsidP="005315F6">
      <w:pPr>
        <w:jc w:val="both"/>
      </w:pPr>
      <w:r>
        <w:t>b) Vállalkozó a szerződés teljesítésének teljes időtartama alatt tulajdonosi szerkezetét a Megrendelő számára megismerhetővé teszi és a Kbt. 143. § (3) bekezdés szerinti ügyletekről a Megrendelőt haladéktalanul értesíti.</w:t>
      </w:r>
    </w:p>
    <w:p w14:paraId="33A1CEC8" w14:textId="77777777" w:rsidR="005315F6" w:rsidRDefault="005315F6" w:rsidP="005315F6"/>
    <w:p w14:paraId="33A1CEC9" w14:textId="5492A3D6" w:rsidR="005315F6" w:rsidRDefault="005315F6" w:rsidP="005315F6">
      <w:r>
        <w:t>10./ Megrendelő tartalékkeretet nem biztosít.</w:t>
      </w:r>
    </w:p>
    <w:p w14:paraId="18A422CF" w14:textId="77777777" w:rsidR="003E3301" w:rsidRDefault="003E3301" w:rsidP="005315F6"/>
    <w:p w14:paraId="60C87332" w14:textId="2408D779" w:rsidR="003E3301" w:rsidRDefault="003E3301" w:rsidP="003E3301">
      <w:pPr>
        <w:jc w:val="both"/>
      </w:pPr>
      <w:r>
        <w:t>11./ (Amennyiben a nyertes ajánlattevő alvállalkozót nem vesz igénybe,) a kifizetést a Ptk. 6:130.§ (1)-(2) bekezdése szerint teljesíti az Ajánlatkérő, a teljesítést követően benyújtott szerződésszerű és a jogszabályoknak megfelelő számla alapján, az igazolt szerződésszerű (rész)teljesítést követően.</w:t>
      </w:r>
    </w:p>
    <w:p w14:paraId="51CF581C" w14:textId="77777777" w:rsidR="003E3301" w:rsidRPr="003E3301" w:rsidRDefault="003E3301" w:rsidP="003E3301">
      <w:pPr>
        <w:jc w:val="both"/>
      </w:pPr>
    </w:p>
    <w:p w14:paraId="6BD81F69" w14:textId="7F761161" w:rsidR="003E3301" w:rsidRDefault="003E3301" w:rsidP="003E3301">
      <w:pPr>
        <w:jc w:val="both"/>
      </w:pPr>
      <w:r>
        <w:t>11./ (Amennyiben a nyertes ajánlattevő alvállalkozót vesz igénybe,) a kifizetés az építési beruházások, valamint az építési beruházásokhoz kapcsolódó tervezői és mérnöki szolgáltatások közbeszerzésének részletes szabályairól szóló 322/2015 (X: 30.) Kormányrendelet 32/A.§-ában részletezettek szerint történik</w:t>
      </w:r>
      <w:r w:rsidR="00437895">
        <w:t>.</w:t>
      </w:r>
    </w:p>
    <w:p w14:paraId="4FD02707" w14:textId="77777777" w:rsidR="00437895" w:rsidRDefault="00437895" w:rsidP="003E3301">
      <w:pPr>
        <w:jc w:val="both"/>
      </w:pPr>
    </w:p>
    <w:p w14:paraId="6F85AE45" w14:textId="767B8CF7" w:rsidR="00437895" w:rsidRDefault="00437895" w:rsidP="003E3301">
      <w:pPr>
        <w:jc w:val="both"/>
      </w:pPr>
      <w:r>
        <w:t>12./ A Megrendelő tájékoztatja a Vállalkozót, hogy nem alanya az ÁFÁ-nak, a beruházásért fizetendő vállalkozási díjat a Vállalkozó bruttó módon (ÁFÁ-val növelt összegben) köteles számlázni.</w:t>
      </w:r>
    </w:p>
    <w:p w14:paraId="33A1CECA" w14:textId="77777777" w:rsidR="005315F6" w:rsidRDefault="005315F6" w:rsidP="005315F6"/>
    <w:p w14:paraId="33A1CECB" w14:textId="77777777" w:rsidR="005315F6" w:rsidRDefault="005315F6" w:rsidP="005315F6">
      <w:pPr>
        <w:rPr>
          <w:b/>
        </w:rPr>
      </w:pPr>
      <w:r>
        <w:rPr>
          <w:b/>
        </w:rPr>
        <w:t>VI. A Feleket egyaránt megillető jogok és terhelő kötelezettségek</w:t>
      </w:r>
    </w:p>
    <w:p w14:paraId="33A1CECC" w14:textId="77777777" w:rsidR="005315F6" w:rsidRDefault="005315F6" w:rsidP="005315F6"/>
    <w:p w14:paraId="33A1CECD" w14:textId="77777777" w:rsidR="005315F6" w:rsidRDefault="005315F6" w:rsidP="005315F6">
      <w:pPr>
        <w:jc w:val="both"/>
      </w:pPr>
      <w:r>
        <w:t>1./ 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33A1CECE" w14:textId="77777777" w:rsidR="005315F6" w:rsidRDefault="005315F6" w:rsidP="005315F6">
      <w:pPr>
        <w:jc w:val="both"/>
      </w:pPr>
    </w:p>
    <w:p w14:paraId="33A1CECF" w14:textId="77777777" w:rsidR="005315F6" w:rsidRDefault="005315F6" w:rsidP="005315F6">
      <w:pPr>
        <w:jc w:val="both"/>
      </w:pPr>
      <w:r>
        <w:t>2./ 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33A1CED0" w14:textId="77777777" w:rsidR="005315F6" w:rsidRDefault="005315F6" w:rsidP="005315F6">
      <w:pPr>
        <w:jc w:val="both"/>
      </w:pPr>
    </w:p>
    <w:p w14:paraId="33A1CED1" w14:textId="77777777" w:rsidR="005315F6" w:rsidRDefault="005315F6" w:rsidP="005315F6">
      <w:pPr>
        <w:jc w:val="both"/>
      </w:pPr>
      <w:r>
        <w:t>3./ 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33A1CED2" w14:textId="77777777" w:rsidR="005315F6" w:rsidRDefault="005315F6" w:rsidP="005315F6">
      <w:pPr>
        <w:jc w:val="both"/>
      </w:pPr>
    </w:p>
    <w:p w14:paraId="33A1CED3" w14:textId="77777777" w:rsidR="005315F6" w:rsidRDefault="005315F6" w:rsidP="005315F6">
      <w:pPr>
        <w:jc w:val="both"/>
        <w:rPr>
          <w:b/>
        </w:rPr>
      </w:pPr>
      <w:r>
        <w:rPr>
          <w:b/>
        </w:rPr>
        <w:t>VII. Megrendelő jogai és kötelezettségei</w:t>
      </w:r>
    </w:p>
    <w:p w14:paraId="33A1CED4" w14:textId="77777777" w:rsidR="005315F6" w:rsidRDefault="005315F6" w:rsidP="005315F6">
      <w:pPr>
        <w:jc w:val="both"/>
      </w:pPr>
    </w:p>
    <w:p w14:paraId="33A1CED5" w14:textId="77777777" w:rsidR="005315F6" w:rsidRDefault="005315F6" w:rsidP="005315F6">
      <w:pPr>
        <w:jc w:val="both"/>
      </w:pPr>
      <w:r>
        <w:lastRenderedPageBreak/>
        <w:t>1./ 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3A1CED6" w14:textId="77777777" w:rsidR="005315F6" w:rsidRDefault="005315F6" w:rsidP="005315F6">
      <w:pPr>
        <w:jc w:val="both"/>
      </w:pPr>
    </w:p>
    <w:p w14:paraId="33A1CED7" w14:textId="77777777" w:rsidR="005315F6" w:rsidRDefault="005315F6" w:rsidP="005315F6">
      <w:pPr>
        <w:jc w:val="both"/>
      </w:pPr>
      <w:r>
        <w:t>2./ Megrendelő köteles a tevékenység ellátásához szükséges adatokat határidőben szolgáltatni. Ezzel összefüggésben megrendelő folyamatosan Vállalkozó rendelkezésére bocsátja valamennyi jelen tevékenység ellátásához szükséges dokumentációt (adat, utasítás stb.) és a helyi sajátosságokra vonatkozó információkat.</w:t>
      </w:r>
    </w:p>
    <w:p w14:paraId="33A1CED8" w14:textId="77777777" w:rsidR="005315F6" w:rsidRDefault="005315F6" w:rsidP="005315F6">
      <w:pPr>
        <w:jc w:val="both"/>
      </w:pPr>
    </w:p>
    <w:p w14:paraId="33A1CED9" w14:textId="77777777" w:rsidR="005315F6" w:rsidRDefault="005315F6" w:rsidP="005315F6">
      <w:pPr>
        <w:jc w:val="both"/>
      </w:pPr>
      <w:r>
        <w:t>3./ Ellenőrzési jogosítványai és kötelezettsége körében Megrendelő joga a munkák megvalósítását folyamatosan figyelemmel kísérni.</w:t>
      </w:r>
    </w:p>
    <w:p w14:paraId="33A1CEDA" w14:textId="77777777" w:rsidR="005315F6" w:rsidRDefault="005315F6" w:rsidP="005315F6">
      <w:pPr>
        <w:jc w:val="both"/>
      </w:pPr>
    </w:p>
    <w:p w14:paraId="33A1CEDB" w14:textId="77777777" w:rsidR="005315F6" w:rsidRDefault="005315F6" w:rsidP="005315F6">
      <w:pPr>
        <w:jc w:val="both"/>
      </w:pPr>
      <w:r>
        <w:t>4./ A megrendelő belátása szerint az általa szükségesnek ítélt, a műszaki ellenőr, illetve a vállalkozó által szervezett, a beruházással kapcsolatos tárgyalásokon jogosult részt venni.</w:t>
      </w:r>
    </w:p>
    <w:p w14:paraId="33A1CEDC" w14:textId="77777777" w:rsidR="005315F6" w:rsidRDefault="005315F6" w:rsidP="005315F6">
      <w:pPr>
        <w:jc w:val="both"/>
      </w:pPr>
    </w:p>
    <w:p w14:paraId="33A1CEDD" w14:textId="77777777" w:rsidR="005315F6" w:rsidRDefault="005315F6" w:rsidP="005315F6">
      <w:pPr>
        <w:jc w:val="both"/>
      </w:pPr>
      <w:r>
        <w:t>5./ Megrendelő a munkaterületet átadás-átvételi eljárás keretében adja át a Vállalkozó részére. A Megrendelő előzetes értesítése alapján összehívott munkaterület átadás – átvételi eljárásról jegyzőkönyv készül.</w:t>
      </w:r>
    </w:p>
    <w:p w14:paraId="33A1CEDE" w14:textId="77777777" w:rsidR="005315F6" w:rsidRDefault="005315F6" w:rsidP="005315F6">
      <w:pPr>
        <w:jc w:val="both"/>
      </w:pPr>
    </w:p>
    <w:p w14:paraId="33A1CEDF" w14:textId="77777777" w:rsidR="005315F6" w:rsidRDefault="005315F6" w:rsidP="005315F6">
      <w:pPr>
        <w:jc w:val="both"/>
      </w:pPr>
      <w:r>
        <w:t>6./ A munkaterület átadását követően a személy-, vagyon-, és munkabiztonságról, a környezetvédelmi szabályok betartásáról a Vállalkozó köteles gondoskodni. Vállalkozó felel a Megrendelő, illetve harmadik személyek vonatkozásában azok vagyontárgyaiban, életében, testi épségében illetve egészségében a Vállalkozónak felróható módon keletkezett hiányokért, illetve károsodásokért.</w:t>
      </w:r>
    </w:p>
    <w:p w14:paraId="33A1CEE0" w14:textId="77777777" w:rsidR="005315F6" w:rsidRDefault="005315F6" w:rsidP="005315F6">
      <w:pPr>
        <w:jc w:val="both"/>
      </w:pPr>
    </w:p>
    <w:p w14:paraId="33A1CEE1" w14:textId="77777777" w:rsidR="005315F6" w:rsidRDefault="005315F6" w:rsidP="005315F6">
      <w:pPr>
        <w:jc w:val="both"/>
      </w:pPr>
      <w:r>
        <w:t>7./ Megrendelő biztosítja a Vállalkozó, illetőleg annak alvállalkozói számára a munkaterület zavartalan megközelítését és annak – nem kizárólagos joggal való – birtokbavételét.</w:t>
      </w:r>
    </w:p>
    <w:p w14:paraId="33A1CEE2" w14:textId="77777777" w:rsidR="005315F6" w:rsidRDefault="005315F6" w:rsidP="005315F6">
      <w:pPr>
        <w:jc w:val="both"/>
      </w:pPr>
    </w:p>
    <w:p w14:paraId="33A1CEE3" w14:textId="77777777" w:rsidR="005315F6" w:rsidRDefault="005315F6" w:rsidP="005315F6">
      <w:pPr>
        <w:jc w:val="both"/>
      </w:pPr>
      <w:r>
        <w:t>8./ Megrendelő jogosult, illetve köteles a kivitelezés időszakában szakmai, műszaki ellenőrzésre, melynek során a Vállalkozó által végzett munkát szükségtelenül nem zavarhatja.</w:t>
      </w:r>
    </w:p>
    <w:p w14:paraId="33A1CEE4" w14:textId="77777777" w:rsidR="005315F6" w:rsidRDefault="005315F6" w:rsidP="005315F6">
      <w:pPr>
        <w:jc w:val="both"/>
      </w:pPr>
    </w:p>
    <w:p w14:paraId="33A1CEE5" w14:textId="77777777" w:rsidR="005315F6" w:rsidRDefault="005315F6" w:rsidP="005315F6">
      <w:pPr>
        <w:jc w:val="both"/>
      </w:pPr>
      <w:r>
        <w:t>9./ A Megrendelőnek jogában áll a kiadott teljesítés igazolás alapján benyújtott számlát felülvizsgálni, ami egyben a számla kiegyenlítésének előfeltételét képezi.</w:t>
      </w:r>
    </w:p>
    <w:p w14:paraId="33A1CEE6" w14:textId="77777777" w:rsidR="005315F6" w:rsidRDefault="005315F6" w:rsidP="005315F6">
      <w:pPr>
        <w:jc w:val="both"/>
      </w:pPr>
    </w:p>
    <w:p w14:paraId="33A1CEE7" w14:textId="77777777" w:rsidR="005315F6" w:rsidRDefault="005315F6" w:rsidP="005315F6">
      <w:pPr>
        <w:jc w:val="both"/>
        <w:rPr>
          <w:b/>
        </w:rPr>
      </w:pPr>
      <w:r>
        <w:rPr>
          <w:b/>
        </w:rPr>
        <w:t>VIII. Vállalkozó jogai és kötelezettségei</w:t>
      </w:r>
    </w:p>
    <w:p w14:paraId="33A1CEE8" w14:textId="77777777" w:rsidR="005315F6" w:rsidRDefault="005315F6" w:rsidP="005315F6">
      <w:pPr>
        <w:jc w:val="both"/>
        <w:rPr>
          <w:b/>
        </w:rPr>
      </w:pPr>
    </w:p>
    <w:p w14:paraId="33A1CEE9" w14:textId="77777777" w:rsidR="005315F6" w:rsidRDefault="005315F6" w:rsidP="005315F6">
      <w:pPr>
        <w:jc w:val="both"/>
      </w:pPr>
      <w:r>
        <w:t>1./ A szerződés teljesítésének teljes időtartama alatt tulajdonosi szerkezetét a megrendelő számára megismerhetővé teszi és a Kbt. 143. § (3) bekezdés szerinti ügyletekről a megrendelőt haladéktalanul értesíti.</w:t>
      </w:r>
    </w:p>
    <w:p w14:paraId="33A1CEEA" w14:textId="77777777" w:rsidR="005315F6" w:rsidRDefault="005315F6" w:rsidP="005315F6">
      <w:pPr>
        <w:jc w:val="both"/>
      </w:pPr>
    </w:p>
    <w:p w14:paraId="33A1CEEB" w14:textId="77777777" w:rsidR="005315F6" w:rsidRDefault="005315F6" w:rsidP="005315F6">
      <w:pPr>
        <w:jc w:val="both"/>
      </w:pPr>
      <w:r>
        <w:t>2./ A vállalkozó egyes munkafázisokhoz igazodó feladatainak részletes felsorolását jelen szerződés részleteiben nem tartalmazza. Ezért a vállalkozónak valamennyi a jelen szerződés II.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w:t>
      </w:r>
    </w:p>
    <w:p w14:paraId="33A1CEEC" w14:textId="77777777" w:rsidR="005315F6" w:rsidRDefault="005315F6" w:rsidP="005315F6">
      <w:pPr>
        <w:jc w:val="both"/>
      </w:pPr>
    </w:p>
    <w:p w14:paraId="33A1CEED" w14:textId="77777777" w:rsidR="005315F6" w:rsidRDefault="005315F6" w:rsidP="005315F6">
      <w:pPr>
        <w:jc w:val="both"/>
      </w:pPr>
      <w:r>
        <w:lastRenderedPageBreak/>
        <w:t>3./ 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SzCsM-EüM együttes rendelet, az építési és bontási hulladék kezelésének részletes szabályairól szóló 45/2004. (VII. 26.) BM-KvVM együttes rendelet, az építőipari kivitelezési tevékenységről szóló 191/2009. (IX. 15.) Korm. rendelet, az épített környezet alakításáról és védelméről szóló 1997. évi LXXVIII. törvény előírásait.</w:t>
      </w:r>
    </w:p>
    <w:p w14:paraId="33A1CEEE" w14:textId="77777777" w:rsidR="005315F6" w:rsidRDefault="005315F6" w:rsidP="005315F6">
      <w:pPr>
        <w:jc w:val="both"/>
      </w:pPr>
    </w:p>
    <w:p w14:paraId="33A1CEEF" w14:textId="77777777" w:rsidR="005315F6" w:rsidRDefault="005315F6" w:rsidP="005315F6">
      <w:pPr>
        <w:jc w:val="both"/>
      </w:pPr>
      <w:r>
        <w:t>4./ A vállalkozó jelen szerződésben és annak mellékleteiben foglaltak szerinti tartalommal, hiba- és hiánymentesen, megfelelő határidőben köteles teljesíteni, amelyek együttesen a szerződésszerű teljesítésnek a feltételei. A vállalkozó biztosítja, hogy a megvalósuló létesítmény minősége mind a felhasznált anyagok, mind a létesítmény szerkezete és kivitel szempontjából, az érvényes magyar szabványoknak és kötelezően alkalmazandó előírásoknak megfelel, és a szerződéses cél elérését maradéktalanul teljesíti.</w:t>
      </w:r>
    </w:p>
    <w:p w14:paraId="33A1CEF0" w14:textId="77777777" w:rsidR="005315F6" w:rsidRDefault="005315F6" w:rsidP="005315F6">
      <w:pPr>
        <w:jc w:val="both"/>
      </w:pPr>
    </w:p>
    <w:p w14:paraId="33A1CEF1" w14:textId="77777777" w:rsidR="005315F6" w:rsidRDefault="005315F6" w:rsidP="005315F6">
      <w:pPr>
        <w:jc w:val="both"/>
      </w:pPr>
      <w:r>
        <w:t>5./ Vállalkozó vállalja, hogy a garanciális idő alatt megrendelő utasításának megfelelően haladéktalanul intézkedéseket tesz a fellépő hiba, hiányosság kiküszöbölése iránt, és vállalja a jogkövetkezményeket.</w:t>
      </w:r>
    </w:p>
    <w:p w14:paraId="33A1CEF2" w14:textId="77777777" w:rsidR="005315F6" w:rsidRDefault="005315F6" w:rsidP="005315F6">
      <w:pPr>
        <w:jc w:val="both"/>
      </w:pPr>
    </w:p>
    <w:p w14:paraId="33A1CEF3" w14:textId="77777777" w:rsidR="005315F6" w:rsidRDefault="005315F6" w:rsidP="005315F6">
      <w:pPr>
        <w:jc w:val="both"/>
      </w:pPr>
      <w:r>
        <w:t>6./ Amennyiben a vállalkozó a szükséges intézkedéseket nem, vagy nem kellő időben teszi meg, vagy ezen intézkedések nem vezetnek megfelelő eredményre, a megrendelő jogosult a hibákat, hiányosságokat a vállalkozó kockázatára és költségére kiküszöbölni, illetve kiküszöböltetni és a garanciákat igénybe venni.</w:t>
      </w:r>
    </w:p>
    <w:p w14:paraId="33A1CEF4" w14:textId="77777777" w:rsidR="005315F6" w:rsidRDefault="005315F6" w:rsidP="005315F6">
      <w:pPr>
        <w:jc w:val="both"/>
      </w:pPr>
    </w:p>
    <w:p w14:paraId="33A1CEF5" w14:textId="77777777" w:rsidR="005315F6" w:rsidRDefault="005315F6" w:rsidP="005315F6">
      <w:pPr>
        <w:jc w:val="both"/>
      </w:pPr>
      <w:r>
        <w:t>7./ A vállalkozó köteles a megrendelőt,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3A1CEF6" w14:textId="77777777" w:rsidR="005315F6" w:rsidRDefault="005315F6" w:rsidP="005315F6">
      <w:pPr>
        <w:jc w:val="both"/>
      </w:pPr>
      <w:r>
        <w:t>8./ A vállalkozó az általa elvégzendő munkálatok bármely részére vonatkozó minden szükséges engedélyt, jogosítványt vagy jóváhagyást ésszerű időn belül megszerez, figyelembe véve a munkálatok befejezéséhez szükséges időt.</w:t>
      </w:r>
    </w:p>
    <w:p w14:paraId="33A1CEF7" w14:textId="77777777" w:rsidR="005315F6" w:rsidRDefault="005315F6" w:rsidP="005315F6">
      <w:pPr>
        <w:jc w:val="both"/>
      </w:pPr>
    </w:p>
    <w:p w14:paraId="33A1CEF8" w14:textId="77777777" w:rsidR="005315F6" w:rsidRDefault="005315F6" w:rsidP="005315F6">
      <w:pPr>
        <w:jc w:val="both"/>
      </w:pPr>
      <w:r>
        <w:t>9./ Vállalkozó teljes egészében felel az általa elvégzett munkálatokért, az építési módszerek megfelelő minőségéért, valamint bármilyen rendellenességre köteles a megrendelő képviselőjének figyelmét felhívni.</w:t>
      </w:r>
    </w:p>
    <w:p w14:paraId="33A1CEF9" w14:textId="77777777" w:rsidR="005315F6" w:rsidRDefault="005315F6" w:rsidP="005315F6">
      <w:pPr>
        <w:jc w:val="both"/>
      </w:pPr>
    </w:p>
    <w:p w14:paraId="33A1CEFA" w14:textId="77777777" w:rsidR="005315F6" w:rsidRDefault="005315F6" w:rsidP="005315F6">
      <w:pPr>
        <w:jc w:val="both"/>
      </w:pPr>
      <w:r>
        <w:t>10./ 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33A1CEFB" w14:textId="77777777" w:rsidR="005315F6" w:rsidRDefault="005315F6" w:rsidP="005315F6">
      <w:pPr>
        <w:jc w:val="both"/>
      </w:pPr>
    </w:p>
    <w:p w14:paraId="33A1CEFC" w14:textId="77777777" w:rsidR="005315F6" w:rsidRDefault="005315F6" w:rsidP="005315F6">
      <w:pPr>
        <w:jc w:val="both"/>
      </w:pPr>
      <w:r>
        <w:t>11./ A vállalkozó köteles állandó helyszíni képviselője által biztosítani minden szükséges felügyeletet és irányítást a szerződéses munka végzése során, valamint azt meghaladóan is annyi ideig, ameddig a megrendelő szükségesnek tartja a vállalkozó kötelezettségeinek megfelelő teljesítése érdekében.</w:t>
      </w:r>
    </w:p>
    <w:p w14:paraId="33A1CEFD" w14:textId="77777777" w:rsidR="005315F6" w:rsidRDefault="005315F6" w:rsidP="005315F6">
      <w:pPr>
        <w:jc w:val="both"/>
      </w:pPr>
    </w:p>
    <w:p w14:paraId="33A1CEFE" w14:textId="77777777" w:rsidR="005315F6" w:rsidRDefault="005315F6" w:rsidP="005315F6">
      <w:pPr>
        <w:jc w:val="both"/>
      </w:pPr>
      <w:r>
        <w:t xml:space="preserve">12./ 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w:t>
      </w:r>
      <w:r>
        <w:lastRenderedPageBreak/>
        <w:t>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33A1CEFF" w14:textId="77777777" w:rsidR="005315F6" w:rsidRDefault="005315F6" w:rsidP="005315F6"/>
    <w:p w14:paraId="33A1CF00" w14:textId="77777777" w:rsidR="005315F6" w:rsidRDefault="005315F6" w:rsidP="005315F6">
      <w:pPr>
        <w:jc w:val="both"/>
      </w:pPr>
      <w:r>
        <w:t>13./ Vállalkozó köteles biztosítani a megrendelő,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vállalkozó felelősségi körébe tartoznak, a hatóságok részt vehessenek.</w:t>
      </w:r>
    </w:p>
    <w:p w14:paraId="33A1CF01" w14:textId="77777777" w:rsidR="005315F6" w:rsidRDefault="005315F6" w:rsidP="005315F6">
      <w:pPr>
        <w:jc w:val="both"/>
      </w:pPr>
    </w:p>
    <w:p w14:paraId="33A1CF02" w14:textId="77777777" w:rsidR="005315F6" w:rsidRDefault="005315F6" w:rsidP="005315F6">
      <w:pPr>
        <w:jc w:val="both"/>
      </w:pPr>
      <w:r>
        <w:t>14./ A Vállalkozó köteles az általa elvégzett munkát az építési naplóban folyamatosan dokumentálni. Az építési naplót magyar nyelven kell vezetni.</w:t>
      </w:r>
    </w:p>
    <w:p w14:paraId="33A1CF03" w14:textId="77777777" w:rsidR="005315F6" w:rsidRDefault="005315F6" w:rsidP="005315F6">
      <w:pPr>
        <w:jc w:val="both"/>
      </w:pPr>
    </w:p>
    <w:p w14:paraId="33A1CF04" w14:textId="77777777" w:rsidR="005315F6" w:rsidRDefault="005315F6" w:rsidP="005315F6">
      <w:pPr>
        <w:jc w:val="both"/>
      </w:pPr>
      <w:r>
        <w:t>15./ A Vállalkozó a kivitelezéshez szükséges víz- és energiaigényét saját maga köteles biztosítani, arra Megrendelő nem köteles.</w:t>
      </w:r>
    </w:p>
    <w:p w14:paraId="33A1CF05" w14:textId="77777777" w:rsidR="005315F6" w:rsidRDefault="005315F6" w:rsidP="005315F6">
      <w:pPr>
        <w:jc w:val="both"/>
      </w:pPr>
    </w:p>
    <w:p w14:paraId="33A1CF06" w14:textId="77777777" w:rsidR="005315F6" w:rsidRDefault="005315F6" w:rsidP="005315F6">
      <w:pPr>
        <w:jc w:val="both"/>
      </w:pPr>
      <w:r>
        <w:t>16./ 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w:t>
      </w:r>
    </w:p>
    <w:p w14:paraId="33A1CF07" w14:textId="77777777" w:rsidR="005315F6" w:rsidRDefault="005315F6" w:rsidP="005315F6">
      <w:pPr>
        <w:jc w:val="both"/>
      </w:pPr>
    </w:p>
    <w:p w14:paraId="33A1CF08" w14:textId="77777777" w:rsidR="005315F6" w:rsidRDefault="005315F6" w:rsidP="005315F6">
      <w:pPr>
        <w:jc w:val="both"/>
      </w:pPr>
      <w:r>
        <w:t>17./ Vállalkozó kötelezettsége a kivitelezéssel érintett területen lévő ingatlanokról állapotrögzítés készítése a kivitelezési munkák megkezdése előtt.</w:t>
      </w:r>
    </w:p>
    <w:p w14:paraId="33A1CF09" w14:textId="77777777" w:rsidR="005315F6" w:rsidRDefault="005315F6" w:rsidP="005315F6"/>
    <w:p w14:paraId="33A1CF0A" w14:textId="77777777" w:rsidR="005315F6" w:rsidRDefault="005315F6" w:rsidP="005315F6">
      <w:pPr>
        <w:jc w:val="both"/>
      </w:pPr>
      <w:r>
        <w:t>18./ Vállalkozó köteles a kivitelezés során olyan anyagokat beépíteni, amelyek megfelelnek a magyar szabványok minőségi előírásainak és a beépített anyagokról a megfelelőséget igazoló okiratokat rendelkezésre bocsátani.</w:t>
      </w:r>
    </w:p>
    <w:p w14:paraId="33A1CF0B" w14:textId="77777777" w:rsidR="005315F6" w:rsidRDefault="005315F6" w:rsidP="005315F6">
      <w:pPr>
        <w:jc w:val="both"/>
      </w:pPr>
      <w:r>
        <w:t>19./ Vállalkozó köteles a munkavégzés során keletkezett károkat a Megrendelő, illetőleg más károsult részére díjmentesen helyreállítani. Amennyiben a helyreállítás nem lehetséges, a károkat meg kell térítenie.</w:t>
      </w:r>
    </w:p>
    <w:p w14:paraId="33A1CF0C" w14:textId="77777777" w:rsidR="005315F6" w:rsidRDefault="005315F6" w:rsidP="005315F6">
      <w:pPr>
        <w:jc w:val="both"/>
      </w:pPr>
    </w:p>
    <w:p w14:paraId="33A1CF0D" w14:textId="77777777" w:rsidR="005315F6" w:rsidRDefault="005315F6" w:rsidP="005315F6">
      <w:pPr>
        <w:jc w:val="both"/>
      </w:pPr>
      <w:r>
        <w:t>20./ Vállalkozó köteles a halasztást nem tűrő meghibásodás felszámolását, amely életveszélyt okoz, a bejelentést követően haladéktalanul, de a sürgősségtől függően 3-24 órán belül megkezdeni, és folyamatos munkavégzéssel befejezni.</w:t>
      </w:r>
    </w:p>
    <w:p w14:paraId="33A1CF0E" w14:textId="77777777" w:rsidR="005315F6" w:rsidRDefault="005315F6" w:rsidP="005315F6">
      <w:pPr>
        <w:jc w:val="both"/>
      </w:pPr>
    </w:p>
    <w:p w14:paraId="33A1CF0F" w14:textId="77777777" w:rsidR="005315F6" w:rsidRDefault="005315F6" w:rsidP="005315F6">
      <w:pPr>
        <w:jc w:val="both"/>
      </w:pPr>
      <w:r>
        <w:t>21./ 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33A1CF10" w14:textId="77777777" w:rsidR="005315F6" w:rsidRDefault="005315F6" w:rsidP="005315F6">
      <w:pPr>
        <w:jc w:val="both"/>
      </w:pPr>
    </w:p>
    <w:p w14:paraId="33A1CF11" w14:textId="77777777" w:rsidR="005315F6" w:rsidRDefault="005315F6" w:rsidP="005315F6">
      <w:pPr>
        <w:jc w:val="both"/>
      </w:pPr>
      <w:r>
        <w:t>22./ A kialakult helyzetről jegyzőkönyvet kell készíteni, melyben meg kell határozni a tényleges kár és a mulasztásból eredő kár nagyságát, melyet a Vállalkozó a Ptk. szabályai szerint köteles megtéríteni.</w:t>
      </w:r>
    </w:p>
    <w:p w14:paraId="33A1CF12" w14:textId="77777777" w:rsidR="005315F6" w:rsidRDefault="005315F6" w:rsidP="005315F6">
      <w:pPr>
        <w:jc w:val="both"/>
      </w:pPr>
    </w:p>
    <w:p w14:paraId="33A1CF13" w14:textId="77777777" w:rsidR="005315F6" w:rsidRDefault="005315F6" w:rsidP="005315F6">
      <w:pPr>
        <w:jc w:val="both"/>
      </w:pPr>
      <w:r>
        <w:t>23./ 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14:paraId="33A1CF14" w14:textId="77777777" w:rsidR="005315F6" w:rsidRDefault="005315F6" w:rsidP="005315F6">
      <w:pPr>
        <w:jc w:val="both"/>
      </w:pPr>
    </w:p>
    <w:p w14:paraId="33A1CF15" w14:textId="77777777" w:rsidR="005315F6" w:rsidRDefault="005315F6" w:rsidP="005315F6">
      <w:pPr>
        <w:jc w:val="both"/>
      </w:pPr>
      <w:r>
        <w:lastRenderedPageBreak/>
        <w:t>24./ 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w:t>
      </w:r>
    </w:p>
    <w:p w14:paraId="33A1CF16" w14:textId="77777777" w:rsidR="005315F6" w:rsidRDefault="005315F6" w:rsidP="005315F6">
      <w:pPr>
        <w:jc w:val="both"/>
      </w:pPr>
    </w:p>
    <w:p w14:paraId="33A1CF17" w14:textId="77777777" w:rsidR="005315F6" w:rsidRDefault="005315F6" w:rsidP="005315F6">
      <w:r>
        <w:t>25./ A Vállalkozónak a munkaterületen minden közművet és kábelt azonosítania kell, és amennyiben a technológia azt szükségessé teszi, meg kell védenie, vagy át kell helyeznie. Vállalkozó a kivitelezés idejére köteles az egyes közműkezelőktől, közműtulajdonosoktól a szakfelügyeletet megrendelni. A szakfelügyelet megtörténtét az építési naplóban rögzíteni kell. A Vállalkozónak a munka tényleges megkezdése előtt ellenőriznie kell, hogy a közművek biztonságosan üzemen kívül vannak-e. A Vállalkozónak a közművekben okozott kárért vállalnia kell a felelősséget.</w:t>
      </w:r>
    </w:p>
    <w:p w14:paraId="33A1CF18" w14:textId="77777777" w:rsidR="005315F6" w:rsidRDefault="005315F6" w:rsidP="005315F6"/>
    <w:p w14:paraId="33A1CF19" w14:textId="77777777" w:rsidR="005315F6" w:rsidRDefault="005315F6" w:rsidP="005315F6">
      <w:pPr>
        <w:rPr>
          <w:b/>
        </w:rPr>
      </w:pPr>
      <w:r>
        <w:rPr>
          <w:b/>
        </w:rPr>
        <w:t>IX. Munkaterülettel kapcsolatos rendelkezések</w:t>
      </w:r>
    </w:p>
    <w:p w14:paraId="33A1CF1A" w14:textId="77777777" w:rsidR="005315F6" w:rsidRDefault="005315F6" w:rsidP="005315F6"/>
    <w:p w14:paraId="33A1CF1B" w14:textId="39EBEEF9" w:rsidR="005315F6" w:rsidRDefault="005315F6" w:rsidP="005315F6">
      <w:pPr>
        <w:jc w:val="both"/>
      </w:pPr>
      <w:r>
        <w:t xml:space="preserve">1./ A munkaterület átadására a </w:t>
      </w:r>
      <w:r w:rsidRPr="00437895">
        <w:rPr>
          <w:highlight w:val="yellow"/>
        </w:rPr>
        <w:t xml:space="preserve">2017. </w:t>
      </w:r>
      <w:r w:rsidR="00437895">
        <w:rPr>
          <w:highlight w:val="yellow"/>
        </w:rPr>
        <w:t>december</w:t>
      </w:r>
      <w:r w:rsidRPr="00437895">
        <w:rPr>
          <w:highlight w:val="yellow"/>
        </w:rPr>
        <w:t xml:space="preserve"> 1</w:t>
      </w:r>
      <w:r w:rsidR="00437895">
        <w:rPr>
          <w:highlight w:val="yellow"/>
        </w:rPr>
        <w:t>5</w:t>
      </w:r>
      <w:r w:rsidRPr="00437895">
        <w:rPr>
          <w:highlight w:val="yellow"/>
        </w:rPr>
        <w:t>. napján</w:t>
      </w:r>
      <w:r>
        <w:t>, illetve amennyiben az nem munkanapra esik az azt követő napon kerül sor.</w:t>
      </w:r>
    </w:p>
    <w:p w14:paraId="33A1CF1C" w14:textId="77777777" w:rsidR="005315F6" w:rsidRDefault="005315F6" w:rsidP="005315F6">
      <w:pPr>
        <w:jc w:val="both"/>
      </w:pPr>
    </w:p>
    <w:p w14:paraId="33A1CF1D" w14:textId="77777777" w:rsidR="005315F6" w:rsidRDefault="005315F6" w:rsidP="005315F6">
      <w:pPr>
        <w:jc w:val="both"/>
      </w:pPr>
      <w:r>
        <w:t>2./ Vállalkozó részére a munkaterületet a megrendelő biztosítja.</w:t>
      </w:r>
    </w:p>
    <w:p w14:paraId="33A1CF1E" w14:textId="77777777" w:rsidR="005315F6" w:rsidRDefault="005315F6" w:rsidP="005315F6">
      <w:pPr>
        <w:jc w:val="both"/>
      </w:pPr>
    </w:p>
    <w:p w14:paraId="33A1CF1F" w14:textId="77777777" w:rsidR="005315F6" w:rsidRDefault="005315F6" w:rsidP="005315F6">
      <w:pPr>
        <w:jc w:val="both"/>
      </w:pPr>
      <w:r>
        <w:t>3./ Vállalkozó a munkaterület átadását követően a terület és a felhalmozott építési anyagok őrzését biztosítja. A rongálásokból, a munkaterület nem megfelelő őrzéséből eredő, vagy arra visszavezethető hibák kijavítása a vállalkozó feladata, amelyet térítésmentesen köteles elvégezni.</w:t>
      </w:r>
    </w:p>
    <w:p w14:paraId="33A1CF20" w14:textId="77777777" w:rsidR="005315F6" w:rsidRDefault="005315F6" w:rsidP="005315F6">
      <w:pPr>
        <w:jc w:val="both"/>
      </w:pPr>
    </w:p>
    <w:p w14:paraId="33A1CF21" w14:textId="77777777" w:rsidR="005315F6" w:rsidRDefault="005315F6" w:rsidP="005315F6">
      <w:pPr>
        <w:jc w:val="both"/>
      </w:pPr>
      <w:r>
        <w:t>4./ Vállalkozó köteles betartani és betartatni a munkaterületre vonatkozó tűzvédelmi, vagyonvédelmi, munkavédelmi és közlekedési szabályokat, különösképpen a külföldiek munkavállalására vonatkozó jogszabályokat.</w:t>
      </w:r>
    </w:p>
    <w:p w14:paraId="33A1CF22" w14:textId="77777777" w:rsidR="005315F6" w:rsidRDefault="005315F6" w:rsidP="005315F6">
      <w:pPr>
        <w:jc w:val="both"/>
      </w:pPr>
    </w:p>
    <w:p w14:paraId="33A1CF23" w14:textId="77777777" w:rsidR="005315F6" w:rsidRDefault="005315F6" w:rsidP="005315F6">
      <w:pPr>
        <w:jc w:val="both"/>
      </w:pPr>
      <w:r>
        <w:t>5./ A vállalkozó biztosítani köteles, hogy a munkaterületen végzett tevékenysége során keletkező zaj-, lég-, talaj és elfolyó-víz szennyezés ne haladja meg a jogszabályokban előírt határértékeket. Szükség esetén a vállalkozó köteles megszerezni a hétvégi és éjszakai munkavégzésekhez a hatályos jogszabályokban foglalt határértékek alóli felmentést, annak költségeit vállalkozó köteles vállalni.</w:t>
      </w:r>
    </w:p>
    <w:p w14:paraId="33A1CF24" w14:textId="77777777" w:rsidR="005315F6" w:rsidRDefault="005315F6" w:rsidP="005315F6">
      <w:pPr>
        <w:jc w:val="both"/>
      </w:pPr>
      <w:r>
        <w:t>6./ Vállalkozó - megfelelő engedély, illetve hozzájárulások birtokában - köteles a keletkezett építési és bontási hulladékot folyamatosan, a 45/2004. (VII. 26.) BM-KvVM együttes rendelet előírásainak megfelelően összegyűjtetni és elszállítani. Vállalkozónak a keletkező hulladékot – a megfelelő hatósági engedéllyel rendelkező hulladékkezelő telephelyére be kell szállítania. A beszállításért, elhelyezésért, feldolgozásért, zúzásért stb. felszámított díjak vállalkozót terhelik. A telephelyre történő anyagbeszállítást vállalkozónak mérlegjegyekkel kell igazolnia, melyeket az átadás-átvételi dokumentációhoz szükséges csatolni.</w:t>
      </w:r>
    </w:p>
    <w:p w14:paraId="33A1CF25" w14:textId="77777777" w:rsidR="005315F6" w:rsidRDefault="005315F6" w:rsidP="005315F6">
      <w:pPr>
        <w:jc w:val="both"/>
      </w:pPr>
    </w:p>
    <w:p w14:paraId="33A1CF26" w14:textId="77777777" w:rsidR="005315F6" w:rsidRDefault="005315F6" w:rsidP="005315F6">
      <w:pPr>
        <w:jc w:val="both"/>
      </w:pPr>
      <w:r>
        <w:t>7./ A vállalkozó saját költségén köteles a munkaterületet lehatárolni és a szükséges megvilágítást, közúti táblát, jelzéseket biztosítani. . A kivitelezés során a forgalomtechnikai berendezések rendeltetésszerű állapotáról a vállalkozó köteles folyamatosan gondoskodni.</w:t>
      </w:r>
    </w:p>
    <w:p w14:paraId="33A1CF27" w14:textId="77777777" w:rsidR="005315F6" w:rsidRDefault="005315F6" w:rsidP="005315F6">
      <w:pPr>
        <w:jc w:val="both"/>
      </w:pPr>
    </w:p>
    <w:p w14:paraId="33A1CF28" w14:textId="77777777" w:rsidR="005315F6" w:rsidRDefault="005315F6" w:rsidP="005315F6">
      <w:pPr>
        <w:jc w:val="both"/>
      </w:pPr>
      <w:r>
        <w:t>8./ 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14:paraId="33A1CF29" w14:textId="77777777" w:rsidR="005315F6" w:rsidRDefault="005315F6" w:rsidP="005315F6">
      <w:pPr>
        <w:jc w:val="both"/>
      </w:pPr>
    </w:p>
    <w:p w14:paraId="33A1CF2A" w14:textId="77777777" w:rsidR="005315F6" w:rsidRDefault="005315F6" w:rsidP="005315F6">
      <w:r>
        <w:lastRenderedPageBreak/>
        <w:t>9./ A vállalkozás tárgyának átadás-átvételéig a Vállalkozó feladatát képezi a munkaterület szükséges elkerítése, őrzése, kivilágítása, a közúti és tájékoztató táblák elhelyezése.</w:t>
      </w:r>
    </w:p>
    <w:p w14:paraId="33A1CF2B" w14:textId="77777777" w:rsidR="005315F6" w:rsidRDefault="005315F6" w:rsidP="005315F6"/>
    <w:p w14:paraId="33A1CF2C" w14:textId="77777777" w:rsidR="005315F6" w:rsidRDefault="005315F6" w:rsidP="005315F6">
      <w:pPr>
        <w:rPr>
          <w:b/>
        </w:rPr>
      </w:pPr>
      <w:r>
        <w:rPr>
          <w:b/>
        </w:rPr>
        <w:t>X. Felelősségbiztosítás</w:t>
      </w:r>
    </w:p>
    <w:p w14:paraId="33A1CF2D" w14:textId="77777777" w:rsidR="005315F6" w:rsidRDefault="005315F6" w:rsidP="005315F6">
      <w:pPr>
        <w:rPr>
          <w:b/>
        </w:rPr>
      </w:pPr>
    </w:p>
    <w:p w14:paraId="33A1CF2E" w14:textId="77777777" w:rsidR="005315F6" w:rsidRDefault="005315F6" w:rsidP="005315F6">
      <w:pPr>
        <w:jc w:val="both"/>
      </w:pPr>
      <w:r>
        <w:t>1./ A vállalkozó felelősséggel tartozik a szerződésben vállalt munkáért a munka megkezdésétől a teljesítés napjáig.</w:t>
      </w:r>
    </w:p>
    <w:p w14:paraId="33A1CF2F" w14:textId="77777777" w:rsidR="005315F6" w:rsidRDefault="005315F6" w:rsidP="005315F6">
      <w:pPr>
        <w:jc w:val="both"/>
      </w:pPr>
    </w:p>
    <w:p w14:paraId="33A1CF30" w14:textId="77777777" w:rsidR="005315F6" w:rsidRDefault="005315F6" w:rsidP="005315F6">
      <w:pPr>
        <w:jc w:val="both"/>
      </w:pPr>
      <w:r>
        <w:t>2./ A vállalkozó köteles a megrendelőt minden olyan veszteséggel, kárral, igénnyel és követeléssel szemben biztosítani, amely a megrendelőnek vagy harmadik személynek a vállalkozó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33A1CF31" w14:textId="77777777" w:rsidR="005315F6" w:rsidRDefault="005315F6" w:rsidP="005315F6">
      <w:pPr>
        <w:jc w:val="both"/>
      </w:pPr>
    </w:p>
    <w:p w14:paraId="33A1CF32" w14:textId="2CF57AD4" w:rsidR="005315F6" w:rsidRDefault="005315F6" w:rsidP="005315F6">
      <w:pPr>
        <w:jc w:val="both"/>
      </w:pPr>
      <w:r>
        <w:t>3./ Vállalkozónak a szerződéskötés napján a munkavégzés teljes időta</w:t>
      </w:r>
      <w:r w:rsidR="00FB521A">
        <w:t>rtamára szóló, legalább nettó 5.0</w:t>
      </w:r>
      <w:r>
        <w:t xml:space="preserve">00.000.- HUF/év és legalább </w:t>
      </w:r>
      <w:r w:rsidR="00FB521A">
        <w:t>30</w:t>
      </w:r>
      <w:r>
        <w:t xml:space="preserve"> millió HUF/kár mértékű felelősségbiztosítással kell rendelkeznie úgy, hogy az kiterjedjen a teljes szerződés szerinti munkákra. A felelősségbiztosítási kötvény meglétét hitelt érdemlően kell igazolni.</w:t>
      </w:r>
    </w:p>
    <w:p w14:paraId="33A1CF33" w14:textId="77777777" w:rsidR="005315F6" w:rsidRDefault="005315F6" w:rsidP="005315F6">
      <w:pPr>
        <w:jc w:val="both"/>
      </w:pPr>
    </w:p>
    <w:p w14:paraId="33A1CF34" w14:textId="77777777" w:rsidR="005315F6" w:rsidRDefault="005315F6" w:rsidP="005315F6">
      <w:pPr>
        <w:jc w:val="both"/>
      </w:pPr>
      <w:r>
        <w:t>4./ A Vállalkozó tevékenységével összefüggő, illetve a Szerződés időtartama alatt keletkező károkra a Megrendelő felelősséget nem vállal, és nem nyújt külön térítést a károk elhárítására.</w:t>
      </w:r>
    </w:p>
    <w:p w14:paraId="33A1CF35" w14:textId="77777777" w:rsidR="005315F6" w:rsidRDefault="005315F6" w:rsidP="005315F6">
      <w:pPr>
        <w:jc w:val="both"/>
      </w:pPr>
    </w:p>
    <w:p w14:paraId="33A1CF36" w14:textId="77777777" w:rsidR="005315F6" w:rsidRDefault="005315F6" w:rsidP="005315F6">
      <w:pPr>
        <w:jc w:val="both"/>
      </w:pPr>
      <w:r>
        <w:t>5./ A felelősség-biztosítás érvényessége a szerződés aláírásától a sikeres műszaki átadás-átvételig érvényes.</w:t>
      </w:r>
    </w:p>
    <w:p w14:paraId="33A1CF37" w14:textId="77777777" w:rsidR="005315F6" w:rsidRDefault="005315F6" w:rsidP="005315F6">
      <w:pPr>
        <w:jc w:val="both"/>
      </w:pPr>
      <w:r>
        <w:t>A felelősségbiztosításnak ki kell terjednie:</w:t>
      </w:r>
    </w:p>
    <w:p w14:paraId="33A1CF38" w14:textId="77777777" w:rsidR="005315F6" w:rsidRDefault="005315F6" w:rsidP="005315F6">
      <w:pPr>
        <w:jc w:val="both"/>
      </w:pPr>
      <w:r>
        <w:t>- a szerződésszegésből eredő és a szerződésen kívül okozott károkra,</w:t>
      </w:r>
    </w:p>
    <w:p w14:paraId="33A1CF39" w14:textId="77777777" w:rsidR="005315F6" w:rsidRDefault="005315F6" w:rsidP="005315F6">
      <w:pPr>
        <w:jc w:val="both"/>
      </w:pPr>
      <w:r>
        <w:t>- harmadik személyek személyi sérüléseire és tárgyrongálási káraira.</w:t>
      </w:r>
    </w:p>
    <w:p w14:paraId="33A1CF3A" w14:textId="77777777" w:rsidR="005315F6" w:rsidRDefault="005315F6" w:rsidP="005315F6">
      <w:pPr>
        <w:jc w:val="both"/>
      </w:pPr>
    </w:p>
    <w:p w14:paraId="33A1CF3B" w14:textId="77777777" w:rsidR="005315F6" w:rsidRDefault="005315F6" w:rsidP="005315F6">
      <w:pPr>
        <w:jc w:val="both"/>
      </w:pPr>
      <w:r>
        <w:t>6./ A jótállási idő végéig a kivitelezéssel érintett területen lévő ingatlanokban a Vállalkozó által végzett munkákból kifolyólag okozott károkért Vállalkozó teljes körű felelősséggel tartozik, és vállalja a szükséges helyreállításokat.</w:t>
      </w:r>
    </w:p>
    <w:p w14:paraId="33A1CF3C" w14:textId="77777777" w:rsidR="005315F6" w:rsidRDefault="005315F6" w:rsidP="005315F6">
      <w:pPr>
        <w:jc w:val="both"/>
      </w:pPr>
      <w:r>
        <w:t>7./ Amennyiben a vállalkozó nem tesz eleget a biztosítási kötvényekben előírt feltételeknek, és emiatt, vagy egyéb más okból a biztosító nem fizet kártérítést, akkor a vállalkozónak kell teljes körűen helyt állnia a biztosító helyett.</w:t>
      </w:r>
    </w:p>
    <w:p w14:paraId="33A1CF3D" w14:textId="77777777" w:rsidR="005315F6" w:rsidRDefault="005315F6" w:rsidP="005315F6">
      <w:pPr>
        <w:jc w:val="both"/>
      </w:pPr>
    </w:p>
    <w:p w14:paraId="33A1CF3E" w14:textId="77777777" w:rsidR="005315F6" w:rsidRDefault="005315F6" w:rsidP="005315F6">
      <w:pPr>
        <w:rPr>
          <w:b/>
        </w:rPr>
      </w:pPr>
      <w:r>
        <w:rPr>
          <w:b/>
        </w:rPr>
        <w:t>XI. Alvállalkozók</w:t>
      </w:r>
    </w:p>
    <w:p w14:paraId="33A1CF3F" w14:textId="77777777" w:rsidR="005315F6" w:rsidRDefault="005315F6" w:rsidP="005315F6">
      <w:pPr>
        <w:rPr>
          <w:b/>
        </w:rPr>
      </w:pPr>
    </w:p>
    <w:p w14:paraId="33A1CF40" w14:textId="77777777" w:rsidR="005315F6" w:rsidRDefault="005315F6" w:rsidP="005315F6">
      <w:pPr>
        <w:jc w:val="both"/>
      </w:pPr>
      <w:r>
        <w:t>1./ 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33A1CF41" w14:textId="77777777" w:rsidR="005315F6" w:rsidRDefault="005315F6" w:rsidP="005315F6">
      <w:pPr>
        <w:jc w:val="both"/>
      </w:pPr>
    </w:p>
    <w:p w14:paraId="33A1CF42" w14:textId="77777777" w:rsidR="005315F6" w:rsidRDefault="005315F6" w:rsidP="005315F6">
      <w:pPr>
        <w:jc w:val="both"/>
      </w:pPr>
      <w:r>
        <w:t>2./ Az alvállalkozói teljesítés összesített aránya nem haladhatja meg a Vállalkozó saját teljesítésének arányát, valamint a teljesítésben részt vevő alvállalkozó sem vehet igénybe a saját teljesítésének 50%-át meghaladó mértékben további közreműködőt.</w:t>
      </w:r>
    </w:p>
    <w:p w14:paraId="33A1CF43" w14:textId="77777777" w:rsidR="005315F6" w:rsidRDefault="005315F6" w:rsidP="005315F6">
      <w:pPr>
        <w:jc w:val="both"/>
      </w:pPr>
    </w:p>
    <w:p w14:paraId="33A1CF44" w14:textId="77777777" w:rsidR="005315F6" w:rsidRDefault="005315F6" w:rsidP="005315F6">
      <w:pPr>
        <w:jc w:val="both"/>
      </w:pPr>
      <w:r>
        <w:lastRenderedPageBreak/>
        <w:t>3./ A Vállalkozó a jogosan igénybe vett alvállalkozóért úgy felel, mintha a munkát maga végezte volna; alvállalkozó jogosulatlan igénybevétele esetén pedig felelős minden olyan kárért is, amely anélkül nem következett volna be.</w:t>
      </w:r>
    </w:p>
    <w:p w14:paraId="33A1CF45" w14:textId="77777777" w:rsidR="005315F6" w:rsidRDefault="005315F6" w:rsidP="005315F6">
      <w:pPr>
        <w:jc w:val="both"/>
      </w:pPr>
    </w:p>
    <w:p w14:paraId="33A1CF46" w14:textId="77777777" w:rsidR="005315F6" w:rsidRDefault="005315F6" w:rsidP="005315F6">
      <w:pPr>
        <w:jc w:val="both"/>
      </w:pPr>
      <w:r>
        <w:t>4./ Vállalkozó köteles az alvállalkozókat az építési naplóban feltüntetni. A jelen szerződés XI. pontjában foglaltak teljesülését a Megrendelő a szerződés teljesítésének ellenőrzése során az építési napló adatai alapján ellenőrzi.</w:t>
      </w:r>
    </w:p>
    <w:p w14:paraId="33A1CF47" w14:textId="77777777" w:rsidR="005315F6" w:rsidRDefault="005315F6" w:rsidP="005315F6">
      <w:pPr>
        <w:jc w:val="both"/>
      </w:pPr>
    </w:p>
    <w:p w14:paraId="33A1CF48" w14:textId="77777777" w:rsidR="005315F6" w:rsidRDefault="005315F6" w:rsidP="005315F6">
      <w:pPr>
        <w:jc w:val="both"/>
      </w:pPr>
      <w:r>
        <w:t>5./ 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33A1CF49" w14:textId="77777777" w:rsidR="005315F6" w:rsidRDefault="005315F6" w:rsidP="005315F6">
      <w:pPr>
        <w:jc w:val="both"/>
      </w:pPr>
    </w:p>
    <w:p w14:paraId="33A1CF4A" w14:textId="77777777" w:rsidR="005315F6" w:rsidRDefault="005315F6" w:rsidP="005315F6">
      <w:pPr>
        <w:jc w:val="both"/>
        <w:rPr>
          <w:b/>
        </w:rPr>
      </w:pPr>
      <w:r>
        <w:rPr>
          <w:b/>
        </w:rPr>
        <w:t>XII. Képviselet, kapcsolattartás, jognyilatkozattétel</w:t>
      </w:r>
    </w:p>
    <w:p w14:paraId="33A1CF4B" w14:textId="77777777" w:rsidR="005315F6" w:rsidRDefault="005315F6" w:rsidP="005315F6">
      <w:pPr>
        <w:jc w:val="both"/>
      </w:pPr>
    </w:p>
    <w:p w14:paraId="33A1CF4C" w14:textId="77777777" w:rsidR="005315F6" w:rsidRDefault="005315F6" w:rsidP="005315F6">
      <w:pPr>
        <w:jc w:val="both"/>
      </w:pPr>
      <w:r>
        <w:t>1./ 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w:t>
      </w:r>
    </w:p>
    <w:p w14:paraId="33A1CF4D" w14:textId="77777777" w:rsidR="005315F6" w:rsidRDefault="005315F6" w:rsidP="005315F6">
      <w:pPr>
        <w:jc w:val="both"/>
      </w:pPr>
    </w:p>
    <w:p w14:paraId="33A1CF4E" w14:textId="77777777" w:rsidR="005315F6" w:rsidRDefault="005315F6" w:rsidP="005315F6">
      <w:pPr>
        <w:jc w:val="both"/>
      </w:pPr>
      <w: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33A1CF4F" w14:textId="77777777" w:rsidR="005315F6" w:rsidRDefault="005315F6" w:rsidP="005315F6">
      <w:pPr>
        <w:jc w:val="both"/>
      </w:pPr>
    </w:p>
    <w:p w14:paraId="33A1CF50" w14:textId="77777777" w:rsidR="005315F6" w:rsidRDefault="005315F6" w:rsidP="005315F6">
      <w:r>
        <w:t>2./ Megrendelő képviselője:</w:t>
      </w:r>
    </w:p>
    <w:p w14:paraId="33A1CF51" w14:textId="77777777" w:rsidR="005315F6" w:rsidRDefault="005315F6" w:rsidP="005315F6">
      <w:r>
        <w:t>Neve:</w:t>
      </w:r>
    </w:p>
    <w:p w14:paraId="33A1CF52" w14:textId="77777777" w:rsidR="005315F6" w:rsidRDefault="005315F6" w:rsidP="005315F6">
      <w:r>
        <w:t>Címe:</w:t>
      </w:r>
    </w:p>
    <w:p w14:paraId="33A1CF53" w14:textId="77777777" w:rsidR="005315F6" w:rsidRDefault="005315F6" w:rsidP="005315F6">
      <w:r>
        <w:t>Telefon száma:</w:t>
      </w:r>
    </w:p>
    <w:p w14:paraId="33A1CF54" w14:textId="77777777" w:rsidR="005315F6" w:rsidRDefault="005315F6" w:rsidP="005315F6">
      <w:r>
        <w:t>Telefax száma:</w:t>
      </w:r>
    </w:p>
    <w:p w14:paraId="33A1CF55" w14:textId="77777777" w:rsidR="005315F6" w:rsidRDefault="005315F6" w:rsidP="005315F6">
      <w:r>
        <w:t>E-mail címe:</w:t>
      </w:r>
    </w:p>
    <w:p w14:paraId="33A1CF56" w14:textId="77777777" w:rsidR="005315F6" w:rsidRDefault="005315F6" w:rsidP="005315F6"/>
    <w:p w14:paraId="33A1CF57" w14:textId="77777777" w:rsidR="005315F6" w:rsidRDefault="005315F6" w:rsidP="005315F6">
      <w:r>
        <w:t>Műszaki ellenőr:</w:t>
      </w:r>
    </w:p>
    <w:p w14:paraId="33A1CF58" w14:textId="77777777" w:rsidR="005315F6" w:rsidRDefault="005315F6" w:rsidP="005315F6">
      <w:r>
        <w:t>Név: .</w:t>
      </w:r>
    </w:p>
    <w:p w14:paraId="33A1CF59" w14:textId="77777777" w:rsidR="005315F6" w:rsidRDefault="005315F6" w:rsidP="005315F6">
      <w:r>
        <w:t>Címe:</w:t>
      </w:r>
    </w:p>
    <w:p w14:paraId="33A1CF5A" w14:textId="77777777" w:rsidR="005315F6" w:rsidRDefault="005315F6" w:rsidP="005315F6">
      <w:r>
        <w:t>Telefonszáma:</w:t>
      </w:r>
    </w:p>
    <w:p w14:paraId="33A1CF5B" w14:textId="77777777" w:rsidR="005315F6" w:rsidRDefault="005315F6" w:rsidP="005315F6">
      <w:r>
        <w:t>Telefax száma:</w:t>
      </w:r>
    </w:p>
    <w:p w14:paraId="33A1CF5C" w14:textId="77777777" w:rsidR="005315F6" w:rsidRDefault="005315F6" w:rsidP="005315F6">
      <w:r>
        <w:t>E-mail címe:</w:t>
      </w:r>
    </w:p>
    <w:p w14:paraId="33A1CF5D" w14:textId="77777777" w:rsidR="005315F6" w:rsidRDefault="005315F6" w:rsidP="005315F6"/>
    <w:p w14:paraId="33A1CF5E" w14:textId="77777777" w:rsidR="005315F6" w:rsidRDefault="005315F6" w:rsidP="005315F6">
      <w:r>
        <w:t>3./ Vállalkozó képviselője:</w:t>
      </w:r>
    </w:p>
    <w:p w14:paraId="33A1CF5F" w14:textId="77777777" w:rsidR="005315F6" w:rsidRDefault="005315F6" w:rsidP="005315F6">
      <w:r>
        <w:t>Neve:</w:t>
      </w:r>
    </w:p>
    <w:p w14:paraId="33A1CF60" w14:textId="77777777" w:rsidR="005315F6" w:rsidRDefault="005315F6" w:rsidP="005315F6">
      <w:r>
        <w:t>Címe:</w:t>
      </w:r>
    </w:p>
    <w:p w14:paraId="33A1CF61" w14:textId="77777777" w:rsidR="005315F6" w:rsidRDefault="005315F6" w:rsidP="005315F6">
      <w:r>
        <w:t>Telefon száma:</w:t>
      </w:r>
    </w:p>
    <w:p w14:paraId="33A1CF62" w14:textId="77777777" w:rsidR="005315F6" w:rsidRDefault="005315F6" w:rsidP="005315F6">
      <w:r>
        <w:t>Telefax száma:</w:t>
      </w:r>
    </w:p>
    <w:p w14:paraId="33A1CF63" w14:textId="77777777" w:rsidR="005315F6" w:rsidRDefault="005315F6" w:rsidP="005315F6">
      <w:r>
        <w:t>E-mail címe:</w:t>
      </w:r>
    </w:p>
    <w:p w14:paraId="33A1CF64" w14:textId="77777777" w:rsidR="005315F6" w:rsidRDefault="005315F6" w:rsidP="005315F6"/>
    <w:p w14:paraId="33A1CF65" w14:textId="77777777" w:rsidR="005315F6" w:rsidRDefault="005315F6" w:rsidP="005315F6">
      <w:r>
        <w:t>Meghatalmazásának köre az építési munkákkal kapcsolatban teljes körű.</w:t>
      </w:r>
    </w:p>
    <w:p w14:paraId="33A1CF66" w14:textId="77777777" w:rsidR="005315F6" w:rsidRDefault="005315F6" w:rsidP="005315F6"/>
    <w:p w14:paraId="33A1CF67" w14:textId="77777777" w:rsidR="005315F6" w:rsidRDefault="005315F6" w:rsidP="005315F6">
      <w:pPr>
        <w:jc w:val="both"/>
      </w:pPr>
      <w:r>
        <w:t>4./ A műszaki ellenőr a Megrendelő képviseletében jár el, a teljesítésigazolás kiadására a műszaki ellenőr jogosult.</w:t>
      </w:r>
    </w:p>
    <w:p w14:paraId="33A1CF68" w14:textId="77777777" w:rsidR="005315F6" w:rsidRDefault="005315F6" w:rsidP="005315F6">
      <w:pPr>
        <w:jc w:val="both"/>
      </w:pPr>
    </w:p>
    <w:p w14:paraId="33A1CF69" w14:textId="77777777" w:rsidR="005315F6" w:rsidRDefault="005315F6" w:rsidP="005315F6">
      <w:r>
        <w:t>5./ Szerződő Felek jelen szerződés teljesítése során kötelesek együttműködni.</w:t>
      </w:r>
    </w:p>
    <w:p w14:paraId="33A1CF6A" w14:textId="77777777" w:rsidR="005315F6" w:rsidRDefault="005315F6" w:rsidP="005315F6"/>
    <w:p w14:paraId="33A1CF6B" w14:textId="77777777" w:rsidR="005315F6" w:rsidRDefault="005315F6" w:rsidP="005315F6">
      <w:r>
        <w:t>6./ Vállalkozó Megrendelő írásbeli megkereséseire azok kézhezvételétől számítva 2 munkanapon belül írásban érdemi nyilatkozatot köteles tenni.</w:t>
      </w:r>
    </w:p>
    <w:p w14:paraId="33A1CF6C" w14:textId="77777777" w:rsidR="005315F6" w:rsidRDefault="005315F6" w:rsidP="005315F6"/>
    <w:p w14:paraId="33A1CF6D" w14:textId="77777777" w:rsidR="005315F6" w:rsidRDefault="005315F6" w:rsidP="005315F6">
      <w:r>
        <w:t>7./ Megrendelő képviselője, a műszaki ellenőr, jogosult a kivitelezés során bármikor a munka állását ellenőrizni és ezek eredményéről az építési naplóba bejegyzéseket eszközölni.</w:t>
      </w:r>
    </w:p>
    <w:p w14:paraId="33A1CF6E" w14:textId="77777777" w:rsidR="005315F6" w:rsidRDefault="005315F6" w:rsidP="005315F6"/>
    <w:p w14:paraId="33A1CF6F" w14:textId="77777777" w:rsidR="005315F6" w:rsidRDefault="005315F6" w:rsidP="005315F6">
      <w:pPr>
        <w:rPr>
          <w:b/>
        </w:rPr>
      </w:pPr>
      <w:r>
        <w:rPr>
          <w:b/>
        </w:rPr>
        <w:t>XIII. A műszaki átadás-átvétel</w:t>
      </w:r>
    </w:p>
    <w:p w14:paraId="33A1CF70" w14:textId="77777777" w:rsidR="005315F6" w:rsidRDefault="005315F6" w:rsidP="005315F6">
      <w:pPr>
        <w:rPr>
          <w:b/>
        </w:rPr>
      </w:pPr>
    </w:p>
    <w:p w14:paraId="33A1CF71" w14:textId="77777777" w:rsidR="005315F6" w:rsidRDefault="005315F6" w:rsidP="005315F6">
      <w:pPr>
        <w:jc w:val="both"/>
      </w:pPr>
      <w:r>
        <w:t>1./ Megrendelő műszaki átadás – átvételi eljárást folytat le Vállalkozó készre jelentése alapján. Megrendelő a Vállalkozó készre jelentése alapján, annak kézhezvételétől számított 3 naptári napon belül köteles a műszaki átadás – átvételi eljárást összehívni. A műszaki átadás-átvételre és a birtokba adásra a teljesítéskor hatályos építőipari kivitelezési tevékenységről szóló jogszabály szerint kerül sor.</w:t>
      </w:r>
    </w:p>
    <w:p w14:paraId="33A1CF72" w14:textId="77777777" w:rsidR="005315F6" w:rsidRDefault="005315F6" w:rsidP="005315F6">
      <w:pPr>
        <w:jc w:val="both"/>
      </w:pPr>
    </w:p>
    <w:p w14:paraId="33A1CF73" w14:textId="77777777" w:rsidR="005315F6" w:rsidRDefault="005315F6" w:rsidP="005315F6">
      <w:pPr>
        <w:jc w:val="both"/>
      </w:pPr>
      <w:r>
        <w:t>2./ 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33A1CF74" w14:textId="77777777" w:rsidR="005315F6" w:rsidRDefault="005315F6" w:rsidP="005315F6">
      <w:pPr>
        <w:jc w:val="both"/>
      </w:pPr>
    </w:p>
    <w:p w14:paraId="33A1CF75" w14:textId="77777777" w:rsidR="005315F6" w:rsidRDefault="005315F6" w:rsidP="005315F6">
      <w:pPr>
        <w:jc w:val="both"/>
      </w:pPr>
      <w:r>
        <w:t>3./ Az átadás-átvételi eljárás csak akkor eredményes, a Vállalkozó csak akkor teljesít szerződésszerűen, ha az átadás-átvételi eljárás során sem mennyiségi, sem minőségi hiba vagy hiányosság nincs.</w:t>
      </w:r>
    </w:p>
    <w:p w14:paraId="33A1CF76" w14:textId="77777777" w:rsidR="005315F6" w:rsidRDefault="005315F6" w:rsidP="005315F6">
      <w:pPr>
        <w:jc w:val="both"/>
      </w:pPr>
    </w:p>
    <w:p w14:paraId="33A1CF77" w14:textId="77777777" w:rsidR="005315F6" w:rsidRDefault="005315F6" w:rsidP="005315F6">
      <w:pPr>
        <w:jc w:val="both"/>
      </w:pPr>
      <w:r>
        <w:t>4./ Ha a műszaki átadás-átvételi eljárást a Vállalkozó ok nélkül késlelteti, a Megrendelő írásban szólítja fel a Vállalkozót, hogy ezen értesítés kézhezvételétől számított 3 napon belül közösen folytassák le az eljárást.</w:t>
      </w:r>
    </w:p>
    <w:p w14:paraId="33A1CF78" w14:textId="77777777" w:rsidR="005315F6" w:rsidRDefault="005315F6" w:rsidP="005315F6">
      <w:pPr>
        <w:jc w:val="both"/>
      </w:pPr>
    </w:p>
    <w:p w14:paraId="33A1CF79" w14:textId="77777777" w:rsidR="005315F6" w:rsidRDefault="005315F6" w:rsidP="005315F6">
      <w:pPr>
        <w:jc w:val="both"/>
      </w:pPr>
      <w:r>
        <w:t>5./ 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33A1CF7A" w14:textId="77777777" w:rsidR="005315F6" w:rsidRDefault="005315F6" w:rsidP="005315F6">
      <w:pPr>
        <w:jc w:val="both"/>
      </w:pPr>
    </w:p>
    <w:p w14:paraId="33A1CF7B" w14:textId="77777777" w:rsidR="005315F6" w:rsidRDefault="005315F6" w:rsidP="005315F6">
      <w:pPr>
        <w:jc w:val="both"/>
      </w:pPr>
      <w:r>
        <w:t>6./ A Vállalkozó a munkaterületet köteles a Megrendelő képviselőjének a munka befejezését követően rendezett állapotban átadni. A munkaterületen nem maradhat törmelék, hulladék.</w:t>
      </w:r>
    </w:p>
    <w:p w14:paraId="33A1CF7C" w14:textId="77777777" w:rsidR="005315F6" w:rsidRDefault="005315F6" w:rsidP="005315F6">
      <w:r>
        <w:t>7./ A műszaki átadás-átvételi eljárás akkor sikeres, ha a Vállalkozó összes teljesítése megfelel jelen szerződésben foglalt összes követelménynek.</w:t>
      </w:r>
    </w:p>
    <w:p w14:paraId="33A1CF7D" w14:textId="77777777" w:rsidR="005315F6" w:rsidRDefault="005315F6" w:rsidP="005315F6"/>
    <w:p w14:paraId="33A1CF7E" w14:textId="77777777" w:rsidR="005315F6" w:rsidRDefault="005315F6" w:rsidP="005315F6">
      <w:r>
        <w:t>8./ A sikeres műszaki átadás-átvételi jegyzőkönyv nélkül a végszámla nem nyújtható be.</w:t>
      </w:r>
    </w:p>
    <w:p w14:paraId="33A1CF7F" w14:textId="77777777" w:rsidR="005315F6" w:rsidRDefault="005315F6" w:rsidP="005315F6"/>
    <w:p w14:paraId="33A1CF80" w14:textId="77777777" w:rsidR="005315F6" w:rsidRDefault="005315F6" w:rsidP="005315F6">
      <w:r>
        <w:t>9./ A Felek a sikeres műszaki átadás-átvételtől számított egy év elteltével utó-felülvizsgálati eljárást folytatnak le.</w:t>
      </w:r>
    </w:p>
    <w:p w14:paraId="33A1CF81" w14:textId="77777777" w:rsidR="005315F6" w:rsidRDefault="005315F6" w:rsidP="005315F6"/>
    <w:p w14:paraId="33A1CF82" w14:textId="77777777" w:rsidR="005315F6" w:rsidRDefault="005315F6" w:rsidP="005315F6">
      <w:pPr>
        <w:rPr>
          <w:b/>
        </w:rPr>
      </w:pPr>
      <w:r>
        <w:rPr>
          <w:b/>
        </w:rPr>
        <w:t>XIV. Szerződésszegés, a szerződés megszűnése</w:t>
      </w:r>
    </w:p>
    <w:p w14:paraId="33A1CF83" w14:textId="77777777" w:rsidR="005315F6" w:rsidRDefault="005315F6" w:rsidP="005315F6"/>
    <w:p w14:paraId="33A1CF84" w14:textId="77777777" w:rsidR="005315F6" w:rsidRDefault="005315F6" w:rsidP="005315F6">
      <w:pPr>
        <w:jc w:val="both"/>
      </w:pPr>
      <w:r>
        <w:t>1./ Szerződésszegésnek minősül minden olyan magatartás vagy mulasztás, amelynek során bármelyik fél jogszabály, illetve jelen szerződés alapján őt terhelő bármely kötelezettségének teljesítését elmulasztja.</w:t>
      </w:r>
    </w:p>
    <w:p w14:paraId="33A1CF85" w14:textId="77777777" w:rsidR="005315F6" w:rsidRDefault="005315F6" w:rsidP="005315F6">
      <w:pPr>
        <w:jc w:val="both"/>
      </w:pPr>
    </w:p>
    <w:p w14:paraId="33A1CF86" w14:textId="77777777" w:rsidR="005315F6" w:rsidRDefault="005315F6" w:rsidP="005315F6">
      <w:pPr>
        <w:jc w:val="both"/>
      </w:pPr>
      <w:r>
        <w:t>2./ Amennyiben a Vállalkozó a szerződést megszegi, kötbér és kártérítési felelősséggel tartozik.</w:t>
      </w:r>
    </w:p>
    <w:p w14:paraId="33A1CF87" w14:textId="77777777" w:rsidR="005315F6" w:rsidRDefault="005315F6" w:rsidP="005315F6">
      <w:pPr>
        <w:jc w:val="both"/>
      </w:pPr>
    </w:p>
    <w:p w14:paraId="33A1CF88" w14:textId="77777777" w:rsidR="005315F6" w:rsidRDefault="005315F6" w:rsidP="005315F6">
      <w:pPr>
        <w:jc w:val="both"/>
      </w:pPr>
      <w:r>
        <w:lastRenderedPageBreak/>
        <w:t>3./ Felek a szerződést azonnali hatállyal, egyoldalú jognyilatkozattal is megszüntethetik (rendkívüli felmondás) az alábbi esetekben:</w:t>
      </w:r>
    </w:p>
    <w:p w14:paraId="33A1CF89" w14:textId="77777777" w:rsidR="005315F6" w:rsidRDefault="005315F6" w:rsidP="005315F6">
      <w:pPr>
        <w:jc w:val="both"/>
      </w:pPr>
      <w:r>
        <w:t>- 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w:t>
      </w:r>
    </w:p>
    <w:p w14:paraId="33A1CF8A" w14:textId="77777777" w:rsidR="005315F6" w:rsidRDefault="005315F6" w:rsidP="005315F6">
      <w:pPr>
        <w:jc w:val="both"/>
      </w:pPr>
      <w:r>
        <w:t>- a másik fél az illetékes bíróságnál saját maga ellen felszámolási eljárás megindítását kéri a vonatkozó jogszabályok alapján;</w:t>
      </w:r>
    </w:p>
    <w:p w14:paraId="33A1CF8B" w14:textId="77777777" w:rsidR="005315F6" w:rsidRDefault="005315F6" w:rsidP="005315F6">
      <w:pPr>
        <w:jc w:val="both"/>
      </w:pPr>
      <w:r>
        <w:t>- a másik fél fizetésképtelenségét a bíróság a vonatkozó jogszabályok alapján megállapítja és a felszámolás elrendeléséről határoz;</w:t>
      </w:r>
    </w:p>
    <w:p w14:paraId="33A1CF8C" w14:textId="77777777" w:rsidR="005315F6" w:rsidRDefault="005315F6" w:rsidP="005315F6">
      <w:pPr>
        <w:jc w:val="both"/>
      </w:pPr>
      <w:r>
        <w:t>- a másik fél végelszámolását az erre jogosult szerv elhatározza;</w:t>
      </w:r>
    </w:p>
    <w:p w14:paraId="33A1CF8D" w14:textId="77777777" w:rsidR="005315F6" w:rsidRDefault="005315F6" w:rsidP="005315F6">
      <w:pPr>
        <w:jc w:val="both"/>
      </w:pPr>
      <w:r>
        <w:t>- jogerős elmarasztaló határozatot hoznak a Vállalkozó szakmai tevékenységét érintő szabálysértés vagy bűncselekmény miatt;</w:t>
      </w:r>
    </w:p>
    <w:p w14:paraId="33A1CF8E" w14:textId="77777777" w:rsidR="005315F6" w:rsidRDefault="005315F6" w:rsidP="005315F6">
      <w:pPr>
        <w:jc w:val="both"/>
      </w:pPr>
      <w:r>
        <w:t>- Vállalkozó olyan technológiát alkalmaz, amely eltér a műszaki leírásban meghatározott technológiától, illetve a módosításhoz a Megrendelő nem járult hozzá.</w:t>
      </w:r>
    </w:p>
    <w:p w14:paraId="33A1CF8F" w14:textId="77777777" w:rsidR="005315F6" w:rsidRDefault="005315F6" w:rsidP="005315F6">
      <w:pPr>
        <w:jc w:val="both"/>
      </w:pPr>
    </w:p>
    <w:p w14:paraId="33A1CF90" w14:textId="77777777" w:rsidR="005315F6" w:rsidRDefault="005315F6" w:rsidP="005315F6">
      <w:pPr>
        <w:jc w:val="both"/>
      </w:pPr>
      <w:r>
        <w:t>4./ Megrendelő jogosult és egyben köteles a szerződést felmondani - ha szükséges olyan határidővel, amely lehetővé teszi, hogy a szerződéssel érintett feladata ellátásáról gondoskodni tudjon - ha</w:t>
      </w:r>
    </w:p>
    <w:p w14:paraId="33A1CF91" w14:textId="77777777" w:rsidR="005315F6" w:rsidRDefault="005315F6" w:rsidP="005315F6">
      <w:pPr>
        <w:jc w:val="both"/>
      </w:pPr>
      <w:r>
        <w:t>a) a Vállalkozóban közvetetten vagy közvetlenül 25%-ot meghaladó tulajdoni részesedést szerez valamely olyan jogi személy vagy személyes joga szerint jogképes szervezet, amely tekintetében fennáll a Kbt. 62. § (1) bekezdés kb) alpontjában meghatározott feltétel;</w:t>
      </w:r>
    </w:p>
    <w:p w14:paraId="33A1CF92" w14:textId="77777777" w:rsidR="005315F6" w:rsidRDefault="005315F6" w:rsidP="005315F6">
      <w:pPr>
        <w:jc w:val="both"/>
      </w:pPr>
      <w:r>
        <w:t>b) a Vállalkozó közvetetten vagy közvetlenül 25%-ot meghaladó tulajdoni részesedést szerez valamely olyan jogi személyben vagy személyes joga szerint jogképes szervezetben, amely tekintetében fennáll a Kbt. 62. § (1) bekezdés kb) alpontjában meghatározott feltétel.</w:t>
      </w:r>
    </w:p>
    <w:p w14:paraId="33A1CF93" w14:textId="77777777" w:rsidR="005315F6" w:rsidRDefault="005315F6" w:rsidP="005315F6">
      <w:pPr>
        <w:jc w:val="both"/>
      </w:pPr>
      <w:r>
        <w:t>Fenti esetekben a Vállalkozó a szerződés megszűnése előtt már teljesített szolgáltatás szerződésszerű pénzbeli ellenértékére jogosult.</w:t>
      </w:r>
    </w:p>
    <w:p w14:paraId="33A1CF94" w14:textId="77777777" w:rsidR="005315F6" w:rsidRDefault="005315F6" w:rsidP="005315F6">
      <w:pPr>
        <w:jc w:val="both"/>
      </w:pPr>
    </w:p>
    <w:p w14:paraId="33A1CF95" w14:textId="77777777" w:rsidR="005315F6" w:rsidRDefault="005315F6" w:rsidP="005315F6">
      <w:pPr>
        <w:jc w:val="both"/>
      </w:pPr>
      <w:r>
        <w:t>5./ 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33A1CF96" w14:textId="77777777" w:rsidR="005315F6" w:rsidRDefault="005315F6" w:rsidP="005315F6">
      <w:pPr>
        <w:jc w:val="both"/>
      </w:pPr>
    </w:p>
    <w:p w14:paraId="33A1CF97" w14:textId="77777777" w:rsidR="005315F6" w:rsidRDefault="005315F6" w:rsidP="005315F6">
      <w:pPr>
        <w:jc w:val="both"/>
      </w:pPr>
      <w:r>
        <w:t>6./ A megrendelő jogosult azonnali hatállyal felmondani a szerződést, ha a vállalkozó felelősségbiztosítása a szerződés hatálya alatt megszűnik, vagy az előírt mérték alá csökken.</w:t>
      </w:r>
    </w:p>
    <w:p w14:paraId="33A1CF98" w14:textId="77777777" w:rsidR="005315F6" w:rsidRDefault="005315F6" w:rsidP="005315F6">
      <w:pPr>
        <w:jc w:val="both"/>
      </w:pPr>
    </w:p>
    <w:p w14:paraId="33A1CF99" w14:textId="77777777" w:rsidR="005315F6" w:rsidRDefault="005315F6" w:rsidP="005315F6">
      <w:pPr>
        <w:jc w:val="both"/>
      </w:pPr>
      <w:r>
        <w:t>7./ Megrendelő a szerződést azonnali hatállyal felmondhatja, ha:</w:t>
      </w:r>
    </w:p>
    <w:p w14:paraId="33A1CF9A" w14:textId="77777777" w:rsidR="005315F6" w:rsidRDefault="005315F6" w:rsidP="005315F6">
      <w:pPr>
        <w:jc w:val="both"/>
      </w:pPr>
      <w:r>
        <w:t>a) feltétlenül szükséges a szerződés olyan lényeges módosítása, amely esetében a Kbt. 141. § alapján új közbeszerzési eljárást kell lefolytatni;</w:t>
      </w:r>
    </w:p>
    <w:p w14:paraId="33A1CF9B" w14:textId="77777777" w:rsidR="005315F6" w:rsidRDefault="005315F6" w:rsidP="005315F6">
      <w:pPr>
        <w:jc w:val="both"/>
      </w:pPr>
      <w:r>
        <w:t>b) a Vállalkozó nem biztosítja a Kbt. 138. §-ban foglaltak betartását, vagy a Vállalkozó személyében érvényesen olyan jogutódlás következett be, amely nem felel meg a Kbt. 139. §-ban foglaltaknak; vagy</w:t>
      </w:r>
    </w:p>
    <w:p w14:paraId="33A1CF9C" w14:textId="77777777" w:rsidR="005315F6" w:rsidRDefault="005315F6" w:rsidP="005315F6">
      <w:pPr>
        <w:jc w:val="both"/>
      </w:pPr>
      <w: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3A1CF9D" w14:textId="77777777" w:rsidR="005315F6" w:rsidRDefault="005315F6" w:rsidP="005315F6">
      <w:pPr>
        <w:jc w:val="both"/>
      </w:pPr>
    </w:p>
    <w:p w14:paraId="33A1CF9E" w14:textId="77777777" w:rsidR="005315F6" w:rsidRDefault="005315F6" w:rsidP="005315F6">
      <w:pPr>
        <w:jc w:val="both"/>
      </w:pPr>
      <w:r>
        <w:t>8./ 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33A1CF9F" w14:textId="77777777" w:rsidR="005315F6" w:rsidRDefault="005315F6" w:rsidP="005315F6">
      <w:pPr>
        <w:jc w:val="both"/>
      </w:pPr>
    </w:p>
    <w:p w14:paraId="33A1CFA0" w14:textId="77777777" w:rsidR="005315F6" w:rsidRDefault="005315F6" w:rsidP="005315F6">
      <w:pPr>
        <w:jc w:val="both"/>
      </w:pPr>
      <w:r>
        <w:t>9./ Megrendelő súlyos szerződésszegésre hivatkozva azonnali hatállyal mondhatja fel a szerződést az alábbi esetekben:</w:t>
      </w:r>
    </w:p>
    <w:p w14:paraId="33A1CFA1" w14:textId="77777777" w:rsidR="005315F6" w:rsidRDefault="005315F6" w:rsidP="005315F6">
      <w:pPr>
        <w:jc w:val="both"/>
      </w:pPr>
      <w:r>
        <w:lastRenderedPageBreak/>
        <w:t>- a vállalkozó, alvállalkozója vagy közreműködője jelen szerződésből eredő kötelezettségei bármelyikét a megrendelő ismételt írásbeli felhívására nem, vagy nem a felhívásban közölt módon teljesíti;</w:t>
      </w:r>
    </w:p>
    <w:p w14:paraId="33A1CFA2" w14:textId="77777777" w:rsidR="005315F6" w:rsidRDefault="005315F6" w:rsidP="005315F6">
      <w:pPr>
        <w:jc w:val="both"/>
      </w:pPr>
      <w:r>
        <w:t>- a vállalkozó, alvállalkozója vagy közreműködője a megrendelő jóváhagyása hiányában végez a jelen szerződés szerint megrendelői döntési jogkörbe tartozó feladatokat,</w:t>
      </w:r>
    </w:p>
    <w:p w14:paraId="33A1CFA3" w14:textId="77777777" w:rsidR="005315F6" w:rsidRDefault="005315F6" w:rsidP="005315F6">
      <w:pPr>
        <w:jc w:val="both"/>
      </w:pPr>
      <w:r>
        <w:t>- 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3A1CFA4" w14:textId="77777777" w:rsidR="005315F6" w:rsidRDefault="005315F6" w:rsidP="005315F6">
      <w:pPr>
        <w:jc w:val="both"/>
      </w:pPr>
      <w:r>
        <w:t>- a vállalkozó ismételt felszólítást követően sem a jogszabályban és a jelen szerződésben foglaltak szerint tesz eleget az építési napló vezetésére vonatkozó kötelezettségének,</w:t>
      </w:r>
    </w:p>
    <w:p w14:paraId="33A1CFA5" w14:textId="77777777" w:rsidR="005315F6" w:rsidRDefault="005315F6" w:rsidP="005315F6">
      <w:pPr>
        <w:jc w:val="both"/>
      </w:pPr>
      <w:r>
        <w:t>- a vállalkozó ismételt felszólítást követően sem a jelen szerződésben foglaltak szerint tesz eleget a dokumentációs kötelezettségének.</w:t>
      </w:r>
    </w:p>
    <w:p w14:paraId="33A1CFA6" w14:textId="77777777" w:rsidR="005315F6" w:rsidRDefault="005315F6" w:rsidP="005315F6"/>
    <w:p w14:paraId="33A1CFA7" w14:textId="77777777" w:rsidR="005315F6" w:rsidRDefault="005315F6" w:rsidP="005315F6">
      <w:pPr>
        <w:jc w:val="both"/>
      </w:pPr>
      <w:r>
        <w:t>10./ 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33A1CFA8" w14:textId="77777777" w:rsidR="005315F6" w:rsidRDefault="005315F6" w:rsidP="005315F6"/>
    <w:p w14:paraId="33A1CFA9" w14:textId="77777777" w:rsidR="005315F6" w:rsidRDefault="005315F6" w:rsidP="005315F6">
      <w:pPr>
        <w:rPr>
          <w:b/>
        </w:rPr>
      </w:pPr>
      <w:r>
        <w:rPr>
          <w:b/>
        </w:rPr>
        <w:t>XV. Szerződést biztosító mellékkötelezettségek</w:t>
      </w:r>
    </w:p>
    <w:p w14:paraId="33A1CFAA" w14:textId="77777777" w:rsidR="005315F6" w:rsidRDefault="005315F6" w:rsidP="005315F6"/>
    <w:p w14:paraId="33A1CFAB" w14:textId="77777777" w:rsidR="005315F6" w:rsidRDefault="005315F6" w:rsidP="005315F6">
      <w:pPr>
        <w:jc w:val="both"/>
      </w:pPr>
      <w:r>
        <w:t>1./ Amennyiben a Vállalkozó a jelen szerződés tárgyát képező szolgáltatást olyan okból teljesíti késedelmesen, melyért felelős késedelmi kötbér fizetésére köteles melynek mértéke a nettó vállalkozói díj 1%-a/késedelmes naptári nap. Megrendelő a 10 napot meghaladó késedelem esetén jogosult a szerződést azonnali hatállyal megszüntetni és a teljes nettó szerződéses ellenszolgáltatás 20 %-nak megfelelő mértékű meghiúsulási kötbért követelni.</w:t>
      </w:r>
    </w:p>
    <w:p w14:paraId="33A1CFAC" w14:textId="77777777" w:rsidR="005315F6" w:rsidRDefault="005315F6" w:rsidP="005315F6">
      <w:pPr>
        <w:jc w:val="both"/>
      </w:pPr>
    </w:p>
    <w:p w14:paraId="33A1CFAD" w14:textId="77777777" w:rsidR="005315F6" w:rsidRDefault="005315F6" w:rsidP="005315F6">
      <w:pPr>
        <w:jc w:val="both"/>
      </w:pPr>
      <w:r>
        <w:t>2./ Amennyiben a jelen szerződés teljesítése olyan okból hiúsul meg, melyért Vállalkozó felelős, Vállalkozó meghiúsulási kötbért köteles fizetni, melynek mértéke a teljes nettó, szerződéses ellenérték 20 %-a. Megrendelő meghiúsulásnak tekinti azt is, amennyiben a fizetendő késedelmi kötbér összege meghaladja a 10 késedelmes napra vonatkozóan fizetendő késedelmi kötbér mértékét.</w:t>
      </w:r>
    </w:p>
    <w:p w14:paraId="33A1CFAE" w14:textId="77777777" w:rsidR="005315F6" w:rsidRDefault="005315F6" w:rsidP="005315F6">
      <w:pPr>
        <w:jc w:val="both"/>
      </w:pPr>
    </w:p>
    <w:p w14:paraId="33A1CFAF" w14:textId="77777777" w:rsidR="005315F6" w:rsidRDefault="005315F6" w:rsidP="005315F6">
      <w:pPr>
        <w:jc w:val="both"/>
      </w:pPr>
      <w:r>
        <w:t>3./ Amennyiben a Vállalkozónak kötbérfizetési kötelezettsége merül fel, Megrendelő a kötbér összegével csökkentve fizeti ki a Vállalkozó aktuális/esedékes számláját, figyelemmel ugyanakkor a Kbt. 130.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33A1CFB0" w14:textId="77777777" w:rsidR="005315F6" w:rsidRDefault="005315F6" w:rsidP="005315F6">
      <w:pPr>
        <w:jc w:val="both"/>
      </w:pPr>
    </w:p>
    <w:p w14:paraId="33A1CFB1" w14:textId="77777777" w:rsidR="005315F6" w:rsidRDefault="005315F6" w:rsidP="005315F6">
      <w:r>
        <w:t>4./ 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w:t>
      </w:r>
    </w:p>
    <w:p w14:paraId="33A1CFB2" w14:textId="77777777" w:rsidR="005315F6" w:rsidRDefault="005315F6" w:rsidP="005315F6"/>
    <w:p w14:paraId="33A1CFB3" w14:textId="77777777" w:rsidR="005315F6" w:rsidRDefault="005315F6" w:rsidP="005315F6">
      <w:pPr>
        <w:jc w:val="both"/>
      </w:pPr>
      <w:r>
        <w:t>5./ 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33A1CFB4" w14:textId="77777777" w:rsidR="005315F6" w:rsidRDefault="005315F6" w:rsidP="005315F6">
      <w:pPr>
        <w:jc w:val="both"/>
      </w:pPr>
    </w:p>
    <w:p w14:paraId="33A1CFB5" w14:textId="77777777" w:rsidR="005315F6" w:rsidRDefault="005315F6" w:rsidP="005315F6">
      <w:pPr>
        <w:jc w:val="both"/>
      </w:pPr>
      <w:r>
        <w:t>6./ A szavatossági kötelezettség teljesítésével és a szerződésszerű állapot megteremtésével kapcsolatos költségek - ideértve különösen az anyag-, munka- és továbbítási költségeket – a vállalkozót terhelik.</w:t>
      </w:r>
    </w:p>
    <w:p w14:paraId="33A1CFB6" w14:textId="77777777" w:rsidR="005315F6" w:rsidRDefault="005315F6" w:rsidP="005315F6">
      <w:pPr>
        <w:jc w:val="both"/>
      </w:pPr>
    </w:p>
    <w:p w14:paraId="33A1CFB7" w14:textId="77777777" w:rsidR="005315F6" w:rsidRDefault="005315F6" w:rsidP="005315F6">
      <w:pPr>
        <w:jc w:val="both"/>
      </w:pPr>
      <w:r>
        <w:t>7./ A megrendelő a hiba felfedezése után a legrövidebb időn belül köteles kifogását a vállalkozóval közölni, illetve szavatossági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 jog érvényesíthetőségének határideje a dolognak vagy jelentősebb részének kicserélése (kijavítása) esetén a kicserélt (kijavított) dologra (dologrészre), valamint a kijavítás következményeként jelentkező hiba tekintetében újból kezdődik.</w:t>
      </w:r>
    </w:p>
    <w:p w14:paraId="33A1CFB8" w14:textId="77777777" w:rsidR="005315F6" w:rsidRDefault="005315F6" w:rsidP="005315F6">
      <w:pPr>
        <w:jc w:val="both"/>
      </w:pPr>
    </w:p>
    <w:p w14:paraId="33A1CFB9" w14:textId="77777777" w:rsidR="005315F6" w:rsidRDefault="005315F6" w:rsidP="005315F6">
      <w:pPr>
        <w:jc w:val="both"/>
      </w:pPr>
      <w:r>
        <w:t>8./ Ha a megrendelő igényét menthető okból nem tudja érvényesíteni, (így különösen, ha a hiba a jellegénél vagy a dolog természeténél fogva határidőn belül nem volt felismerhető), a szavatossági jogok érvényesítésének határideje tartós használatra rendelt dolgoknál 3 év, de ha a jogszabály kötelező alkalmassági időt állapít meg, a szavatossági igény érvényesítésére ez a határidő az irányadó. Ez utóbbi határidő elmulasztása jogvesztéssel jár.</w:t>
      </w:r>
    </w:p>
    <w:p w14:paraId="33A1CFBA" w14:textId="77777777" w:rsidR="005315F6" w:rsidRDefault="005315F6" w:rsidP="005315F6">
      <w:pPr>
        <w:jc w:val="both"/>
      </w:pPr>
    </w:p>
    <w:p w14:paraId="33A1CFBB" w14:textId="77777777" w:rsidR="005315F6" w:rsidRDefault="005315F6" w:rsidP="005315F6">
      <w:pPr>
        <w:jc w:val="both"/>
      </w:pPr>
      <w:r>
        <w:t>9./ Szavatossági jogainak érvényesítésén kívül a megrendelő a hibás teljesítésből eredő kárának – a hibás teljesítési kötbéren felüli – megtérítését is követelheti a kártérítés szabályai szerint.</w:t>
      </w:r>
    </w:p>
    <w:p w14:paraId="33A1CFBC" w14:textId="77777777" w:rsidR="005315F6" w:rsidRDefault="005315F6" w:rsidP="005315F6">
      <w:pPr>
        <w:jc w:val="both"/>
      </w:pPr>
    </w:p>
    <w:p w14:paraId="33A1CFBD" w14:textId="12F407CE" w:rsidR="005315F6" w:rsidRDefault="005315F6" w:rsidP="005315F6">
      <w:pPr>
        <w:jc w:val="both"/>
      </w:pPr>
      <w:r>
        <w:t xml:space="preserve">10./ A vállalkozó a szerződésben foglalt valamennyi munkára </w:t>
      </w:r>
      <w:r w:rsidR="00FB521A">
        <w:t>…</w:t>
      </w:r>
      <w:r>
        <w:t xml:space="preserve"> hónap teljes körű jótállást vállal, melyek kezdetének időpontja a hiba és hiánymentes műszaki átadás-átvételi eljárás dátuma. Esetleges javítás esetén a jótállási idő a javított részre újrakezdődik. Ez idő alatt vállalkozó a felelősség alól csak akkor mentesül, ha bizonyítja, hogy a hiba oka a teljesítés után keletkezett.</w:t>
      </w:r>
    </w:p>
    <w:p w14:paraId="33A1CFBE" w14:textId="77777777" w:rsidR="005315F6" w:rsidRDefault="005315F6" w:rsidP="005315F6">
      <w:pPr>
        <w:jc w:val="both"/>
      </w:pPr>
    </w:p>
    <w:p w14:paraId="33A1CFBF" w14:textId="77777777" w:rsidR="005315F6" w:rsidRDefault="005315F6" w:rsidP="005315F6">
      <w:pPr>
        <w:jc w:val="both"/>
      </w:pPr>
      <w:r>
        <w:t>11./ Amennyiben a létesítmény, vagy ennek egy része a jótállási idő alatt a vállalkozó jótállási</w:t>
      </w:r>
    </w:p>
    <w:p w14:paraId="33A1CFC0" w14:textId="77777777" w:rsidR="005315F6" w:rsidRDefault="005315F6" w:rsidP="005315F6">
      <w:pPr>
        <w:jc w:val="both"/>
      </w:pPr>
      <w:r>
        <w:t>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33A1CFC1" w14:textId="77777777" w:rsidR="005315F6" w:rsidRDefault="005315F6" w:rsidP="005315F6">
      <w:pPr>
        <w:jc w:val="both"/>
      </w:pPr>
    </w:p>
    <w:p w14:paraId="33A1CFC2" w14:textId="77777777" w:rsidR="005315F6" w:rsidRDefault="005315F6" w:rsidP="005315F6">
      <w:pPr>
        <w:jc w:val="both"/>
      </w:pPr>
      <w:r>
        <w:t>12./ A vállalkozó jótállási kötelezettsége nem terjed ki azokra a hibákra, amelyekről a vállalkozó bebizonyítja, hogy a hiba oka a teljesítés után keletkezett rendeltetésellenes használat vagy karbantartás elmulasztásának következményeként.</w:t>
      </w:r>
    </w:p>
    <w:p w14:paraId="33A1CFC3" w14:textId="77777777" w:rsidR="005315F6" w:rsidRDefault="005315F6" w:rsidP="005315F6">
      <w:pPr>
        <w:jc w:val="both"/>
      </w:pPr>
    </w:p>
    <w:p w14:paraId="33A1CFC4" w14:textId="77777777" w:rsidR="005315F6" w:rsidRDefault="005315F6" w:rsidP="005315F6">
      <w:pPr>
        <w:jc w:val="both"/>
      </w:pPr>
      <w:r>
        <w:t>13./ A jótállási, vagy szavatossági idő alatt fellépő hiányosságot, hibát haladéktalanul a vállalkozó tudomására kell hozni, a vállalkozó pedig köteles haladéktalanul intézkedni, a hibát, hiányt kiküszöbölni.</w:t>
      </w:r>
    </w:p>
    <w:p w14:paraId="33A1CFC5" w14:textId="77777777" w:rsidR="005315F6" w:rsidRDefault="005315F6" w:rsidP="005315F6">
      <w:pPr>
        <w:jc w:val="both"/>
      </w:pPr>
      <w:r>
        <w:t>14./ 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3A1CFC6" w14:textId="77777777" w:rsidR="005315F6" w:rsidRDefault="005315F6" w:rsidP="005315F6">
      <w:pPr>
        <w:jc w:val="both"/>
      </w:pPr>
    </w:p>
    <w:p w14:paraId="33A1CFC7" w14:textId="77777777" w:rsidR="005315F6" w:rsidRDefault="005315F6" w:rsidP="005315F6">
      <w:pPr>
        <w:jc w:val="both"/>
      </w:pPr>
      <w:r>
        <w:t>15./ 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33A1CFC8" w14:textId="77777777" w:rsidR="005315F6" w:rsidRDefault="005315F6" w:rsidP="005315F6">
      <w:pPr>
        <w:jc w:val="both"/>
      </w:pPr>
    </w:p>
    <w:p w14:paraId="33A1CFC9" w14:textId="77777777" w:rsidR="005315F6" w:rsidRDefault="005315F6" w:rsidP="005315F6">
      <w:pPr>
        <w:jc w:val="both"/>
        <w:rPr>
          <w:b/>
        </w:rPr>
      </w:pPr>
      <w:r>
        <w:rPr>
          <w:b/>
        </w:rPr>
        <w:t>XVI. Záró rendelkezések</w:t>
      </w:r>
    </w:p>
    <w:p w14:paraId="33A1CFCA" w14:textId="77777777" w:rsidR="005315F6" w:rsidRDefault="005315F6" w:rsidP="005315F6">
      <w:pPr>
        <w:jc w:val="both"/>
        <w:rPr>
          <w:b/>
        </w:rPr>
      </w:pPr>
    </w:p>
    <w:p w14:paraId="33A1CFCB" w14:textId="77777777" w:rsidR="005315F6" w:rsidRDefault="005315F6" w:rsidP="005315F6">
      <w:pPr>
        <w:jc w:val="both"/>
      </w:pPr>
      <w:r>
        <w:lastRenderedPageBreak/>
        <w:t>1./ A jelen szerződéses feltételekben nem szabályozott kérdésekben a Kbt., a Polgári Törvénykönyv és a tárgyhoz kapcsolódó egyéb (szakági) jogszabályok rendelkezései irányadók.</w:t>
      </w:r>
    </w:p>
    <w:p w14:paraId="33A1CFCC" w14:textId="77777777" w:rsidR="005315F6" w:rsidRDefault="005315F6" w:rsidP="005315F6">
      <w:pPr>
        <w:jc w:val="both"/>
      </w:pPr>
    </w:p>
    <w:p w14:paraId="33A1CFCD" w14:textId="77777777" w:rsidR="005315F6" w:rsidRDefault="005315F6" w:rsidP="005315F6">
      <w:pPr>
        <w:jc w:val="both"/>
      </w:pPr>
      <w:r>
        <w:t>2./ 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33A1CFCE" w14:textId="77777777" w:rsidR="005315F6" w:rsidRDefault="005315F6" w:rsidP="005315F6">
      <w:pPr>
        <w:jc w:val="both"/>
      </w:pPr>
    </w:p>
    <w:p w14:paraId="33A1CFCF" w14:textId="77777777" w:rsidR="005315F6" w:rsidRDefault="005315F6" w:rsidP="005315F6">
      <w:pPr>
        <w:jc w:val="both"/>
      </w:pPr>
      <w:r>
        <w:t>3./ 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33A1CFD0" w14:textId="77777777" w:rsidR="005315F6" w:rsidRDefault="005315F6" w:rsidP="005315F6">
      <w:pPr>
        <w:jc w:val="both"/>
      </w:pPr>
    </w:p>
    <w:p w14:paraId="33A1CFD1" w14:textId="77777777" w:rsidR="005315F6" w:rsidRDefault="005315F6" w:rsidP="005315F6">
      <w:pPr>
        <w:jc w:val="both"/>
      </w:pPr>
      <w:r>
        <w:t>4./ Jelen szerződés 6 db egymással szó szerint megegyező példányban készült. A szerződés 4 db eredeti példánya a Megrendelőt és 2 db eredeti példánya pedig a Vállalkozót illeti meg.</w:t>
      </w:r>
    </w:p>
    <w:p w14:paraId="33A1CFD2" w14:textId="77777777" w:rsidR="005315F6" w:rsidRDefault="005315F6" w:rsidP="005315F6">
      <w:pPr>
        <w:jc w:val="both"/>
      </w:pPr>
    </w:p>
    <w:p w14:paraId="33A1CFD3" w14:textId="77777777" w:rsidR="005315F6" w:rsidRDefault="005315F6" w:rsidP="005315F6">
      <w:pPr>
        <w:jc w:val="both"/>
      </w:pPr>
      <w:r>
        <w:t>5./ A Szerződés az aláírásának napján lép hatályba.</w:t>
      </w:r>
    </w:p>
    <w:p w14:paraId="33A1CFD4" w14:textId="77777777" w:rsidR="005315F6" w:rsidRDefault="005315F6" w:rsidP="005315F6">
      <w:pPr>
        <w:jc w:val="both"/>
      </w:pPr>
    </w:p>
    <w:p w14:paraId="33A1CFD5" w14:textId="77777777" w:rsidR="005315F6" w:rsidRDefault="005315F6" w:rsidP="005315F6">
      <w:pPr>
        <w:jc w:val="both"/>
      </w:pPr>
      <w:r>
        <w:t>6./ Szerződő felek jelen szerződést annak és mellékletének elolvasásával és értelmezésével, mint akaratukkal mindenben megegyezőt cégszerű aláírásukkal ellátva megkötik.</w:t>
      </w:r>
    </w:p>
    <w:p w14:paraId="33A1CFD6" w14:textId="77777777" w:rsidR="005315F6" w:rsidRDefault="005315F6" w:rsidP="005315F6">
      <w:pPr>
        <w:jc w:val="both"/>
      </w:pPr>
    </w:p>
    <w:p w14:paraId="33A1CFD7" w14:textId="29FCEFB9" w:rsidR="005315F6" w:rsidRDefault="00437895" w:rsidP="005315F6">
      <w:r>
        <w:t>Lövőpetri</w:t>
      </w:r>
      <w:r w:rsidR="00AF559C">
        <w:t>, 201..</w:t>
      </w:r>
      <w:r w:rsidR="005315F6">
        <w:t>. ……………..</w:t>
      </w:r>
    </w:p>
    <w:p w14:paraId="33A1CFD8" w14:textId="77777777" w:rsidR="005315F6" w:rsidRDefault="005315F6" w:rsidP="005315F6"/>
    <w:p w14:paraId="33A1CFD9" w14:textId="000835CF" w:rsidR="005315F6" w:rsidRDefault="00437895" w:rsidP="005315F6">
      <w:r>
        <w:t>Lövőpetri</w:t>
      </w:r>
      <w:r w:rsidR="005315F6">
        <w:t xml:space="preserve"> Község Önkormányzata</w:t>
      </w:r>
    </w:p>
    <w:p w14:paraId="33A1CFDA" w14:textId="77777777" w:rsidR="005315F6" w:rsidRDefault="005315F6" w:rsidP="005315F6">
      <w:r>
        <w:t>(Megrendelő)</w:t>
      </w:r>
      <w:r>
        <w:tab/>
      </w:r>
      <w:r>
        <w:tab/>
      </w:r>
      <w:r>
        <w:tab/>
      </w:r>
      <w:r>
        <w:tab/>
      </w:r>
      <w:r>
        <w:tab/>
      </w:r>
      <w:r>
        <w:tab/>
      </w:r>
      <w:r>
        <w:tab/>
        <w:t>(Vállalkozó)</w:t>
      </w:r>
    </w:p>
    <w:p w14:paraId="33A1CFDB" w14:textId="77777777" w:rsidR="005315F6" w:rsidRDefault="005315F6" w:rsidP="005315F6">
      <w:r>
        <w:t>képviseletében</w:t>
      </w:r>
    </w:p>
    <w:p w14:paraId="33A1CFDC" w14:textId="161C6858" w:rsidR="005315F6" w:rsidRDefault="00437895" w:rsidP="005315F6">
      <w:r>
        <w:t>Tóth László József</w:t>
      </w:r>
    </w:p>
    <w:p w14:paraId="33A1CFDD" w14:textId="77777777" w:rsidR="005315F6" w:rsidRDefault="005315F6" w:rsidP="005315F6">
      <w:r>
        <w:t>polgármester</w:t>
      </w:r>
    </w:p>
    <w:p w14:paraId="33A1CFDE" w14:textId="77777777" w:rsidR="005315F6" w:rsidRDefault="005315F6" w:rsidP="005315F6"/>
    <w:p w14:paraId="33A1CFDF" w14:textId="77777777" w:rsidR="005315F6" w:rsidRDefault="005315F6" w:rsidP="005315F6"/>
    <w:p w14:paraId="33A1CFE0" w14:textId="77777777" w:rsidR="005315F6" w:rsidRDefault="005315F6" w:rsidP="005315F6"/>
    <w:p w14:paraId="33A1CFE1" w14:textId="77777777" w:rsidR="005315F6" w:rsidRDefault="005315F6" w:rsidP="005315F6"/>
    <w:p w14:paraId="33A1CFE2" w14:textId="77777777" w:rsidR="005315F6" w:rsidRDefault="005315F6" w:rsidP="005315F6"/>
    <w:p w14:paraId="33A1CFE3" w14:textId="77777777" w:rsidR="005315F6" w:rsidRDefault="005315F6" w:rsidP="005315F6">
      <w:r>
        <w:rPr>
          <w:b/>
        </w:rPr>
        <w:t>Mellékletek</w:t>
      </w:r>
      <w:r>
        <w:t>:</w:t>
      </w:r>
    </w:p>
    <w:p w14:paraId="33A1CFE4" w14:textId="77777777" w:rsidR="005315F6" w:rsidRDefault="005315F6" w:rsidP="005315F6"/>
    <w:p w14:paraId="33A1CFE5" w14:textId="77777777" w:rsidR="005315F6" w:rsidRDefault="005315F6" w:rsidP="005315F6">
      <w:r>
        <w:t>1. sz. melléklet: felelősségbiztosítási kötvény másolata</w:t>
      </w:r>
    </w:p>
    <w:p w14:paraId="33A1CFE6" w14:textId="77777777" w:rsidR="005315F6" w:rsidRDefault="005315F6" w:rsidP="005315F6">
      <w:r>
        <w:t>2. sz. melléklet: Vállalkozó nyilatkozata a teljesítésbe bevonni kívánt alvállalkozókra vonatkozóan</w:t>
      </w:r>
    </w:p>
    <w:p w14:paraId="33A1CFE7" w14:textId="77777777" w:rsidR="00252104" w:rsidRDefault="00252104" w:rsidP="00252104"/>
    <w:p w14:paraId="33A1CFE8" w14:textId="77777777" w:rsidR="00252104" w:rsidRPr="0090580C" w:rsidRDefault="00252104" w:rsidP="00252104"/>
    <w:sectPr w:rsidR="00252104" w:rsidRPr="0090580C" w:rsidSect="00F72BE0">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DE3A" w14:textId="77777777" w:rsidR="00877561" w:rsidRDefault="00877561" w:rsidP="00F72BE0">
      <w:r>
        <w:separator/>
      </w:r>
    </w:p>
  </w:endnote>
  <w:endnote w:type="continuationSeparator" w:id="0">
    <w:p w14:paraId="1A235299" w14:textId="77777777" w:rsidR="00877561" w:rsidRDefault="00877561" w:rsidP="00F7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FF1" w14:textId="6A18C818" w:rsidR="007666CE" w:rsidRDefault="007666CE">
    <w:pPr>
      <w:pStyle w:val="llb"/>
      <w:jc w:val="center"/>
    </w:pPr>
    <w:r>
      <w:fldChar w:fldCharType="begin"/>
    </w:r>
    <w:r>
      <w:instrText xml:space="preserve"> PAGE   \* MERGEFORMAT </w:instrText>
    </w:r>
    <w:r>
      <w:fldChar w:fldCharType="separate"/>
    </w:r>
    <w:r w:rsidR="00EB52EB">
      <w:rPr>
        <w:noProof/>
      </w:rPr>
      <w:t>8</w:t>
    </w:r>
    <w:r>
      <w:fldChar w:fldCharType="end"/>
    </w:r>
  </w:p>
  <w:p w14:paraId="33A1CFF2" w14:textId="77777777" w:rsidR="007666CE" w:rsidRDefault="007666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F7BD" w14:textId="77777777" w:rsidR="00877561" w:rsidRDefault="00877561" w:rsidP="00F72BE0">
      <w:r>
        <w:separator/>
      </w:r>
    </w:p>
  </w:footnote>
  <w:footnote w:type="continuationSeparator" w:id="0">
    <w:p w14:paraId="0C33816B" w14:textId="77777777" w:rsidR="00877561" w:rsidRDefault="00877561" w:rsidP="00F72BE0">
      <w:r>
        <w:continuationSeparator/>
      </w:r>
    </w:p>
  </w:footnote>
  <w:footnote w:id="1">
    <w:p w14:paraId="6C55C981" w14:textId="5AD87640" w:rsidR="007666CE" w:rsidRDefault="007666CE">
      <w:pPr>
        <w:pStyle w:val="Lbjegyzetszveg"/>
      </w:pPr>
      <w:r>
        <w:rPr>
          <w:rStyle w:val="Lbjegyzet-hivatkozs"/>
        </w:rPr>
        <w:footnoteRef/>
      </w:r>
      <w:r>
        <w:t xml:space="preserve"> A nem megfelelő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FED" w14:textId="0DDD0702" w:rsidR="007666CE" w:rsidRDefault="007666CE" w:rsidP="00F72BE0">
    <w:pPr>
      <w:pStyle w:val="lfej"/>
      <w:jc w:val="center"/>
      <w:rPr>
        <w:b/>
      </w:rPr>
    </w:pPr>
    <w:r>
      <w:rPr>
        <w:b/>
      </w:rPr>
      <w:t>Lövőpetri Község Önkormányzata</w:t>
    </w:r>
  </w:p>
  <w:p w14:paraId="33A1CFEE" w14:textId="27A28EA2" w:rsidR="007666CE" w:rsidRDefault="007666CE" w:rsidP="00F72BE0">
    <w:pPr>
      <w:pStyle w:val="lfej"/>
      <w:jc w:val="center"/>
      <w:rPr>
        <w:b/>
      </w:rPr>
    </w:pPr>
    <w:r>
      <w:rPr>
        <w:b/>
      </w:rPr>
      <w:t xml:space="preserve">a Lövőpetri Egészségház épületének felújítása </w:t>
    </w:r>
  </w:p>
  <w:p w14:paraId="33A1CFEF" w14:textId="07284242" w:rsidR="007666CE" w:rsidRDefault="007666CE" w:rsidP="00F72BE0">
    <w:pPr>
      <w:pStyle w:val="lfej"/>
      <w:pBdr>
        <w:bottom w:val="single" w:sz="4" w:space="1" w:color="auto"/>
      </w:pBdr>
      <w:jc w:val="center"/>
      <w:rPr>
        <w:b/>
      </w:rPr>
    </w:pPr>
    <w:r>
      <w:rPr>
        <w:b/>
      </w:rPr>
      <w:t>Kbt. 115.§ (</w:t>
    </w:r>
    <w:r w:rsidR="00EB52EB">
      <w:rPr>
        <w:b/>
      </w:rPr>
      <w:t>1</w:t>
    </w:r>
    <w:r>
      <w:rPr>
        <w:b/>
      </w:rPr>
      <w:t>) bek. szerinti hirdetmény nélküli, nemzeti közbeszerzési eljárás</w:t>
    </w:r>
  </w:p>
  <w:p w14:paraId="33A1CFF0" w14:textId="77777777" w:rsidR="007666CE" w:rsidRDefault="007666C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3BA"/>
    <w:multiLevelType w:val="hybridMultilevel"/>
    <w:tmpl w:val="86F02D46"/>
    <w:lvl w:ilvl="0" w:tplc="A222839C">
      <w:start w:val="4"/>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15:restartNumberingAfterBreak="0">
    <w:nsid w:val="44372FEE"/>
    <w:multiLevelType w:val="hybridMultilevel"/>
    <w:tmpl w:val="CA48AEFA"/>
    <w:lvl w:ilvl="0" w:tplc="4CACCF0A">
      <w:start w:val="1"/>
      <w:numFmt w:val="decimal"/>
      <w:pStyle w:val="ajnlat1"/>
      <w:lvlText w:val="%1."/>
      <w:lvlJc w:val="left"/>
      <w:pPr>
        <w:ind w:left="786" w:hanging="360"/>
      </w:pPr>
    </w:lvl>
    <w:lvl w:ilvl="1" w:tplc="040E0019">
      <w:start w:val="1"/>
      <w:numFmt w:val="decimal"/>
      <w:lvlText w:val="%2."/>
      <w:lvlJc w:val="left"/>
      <w:pPr>
        <w:tabs>
          <w:tab w:val="num" w:pos="1506"/>
        </w:tabs>
        <w:ind w:left="1506" w:hanging="360"/>
      </w:pPr>
    </w:lvl>
    <w:lvl w:ilvl="2" w:tplc="040E001B">
      <w:start w:val="1"/>
      <w:numFmt w:val="decimal"/>
      <w:lvlText w:val="%3."/>
      <w:lvlJc w:val="left"/>
      <w:pPr>
        <w:tabs>
          <w:tab w:val="num" w:pos="2226"/>
        </w:tabs>
        <w:ind w:left="2226" w:hanging="360"/>
      </w:pPr>
    </w:lvl>
    <w:lvl w:ilvl="3" w:tplc="040E000F">
      <w:start w:val="1"/>
      <w:numFmt w:val="decimal"/>
      <w:lvlText w:val="%4."/>
      <w:lvlJc w:val="left"/>
      <w:pPr>
        <w:tabs>
          <w:tab w:val="num" w:pos="2946"/>
        </w:tabs>
        <w:ind w:left="2946" w:hanging="360"/>
      </w:pPr>
    </w:lvl>
    <w:lvl w:ilvl="4" w:tplc="040E0019">
      <w:start w:val="1"/>
      <w:numFmt w:val="decimal"/>
      <w:lvlText w:val="%5."/>
      <w:lvlJc w:val="left"/>
      <w:pPr>
        <w:tabs>
          <w:tab w:val="num" w:pos="3666"/>
        </w:tabs>
        <w:ind w:left="3666" w:hanging="360"/>
      </w:pPr>
    </w:lvl>
    <w:lvl w:ilvl="5" w:tplc="040E001B">
      <w:start w:val="1"/>
      <w:numFmt w:val="decimal"/>
      <w:lvlText w:val="%6."/>
      <w:lvlJc w:val="left"/>
      <w:pPr>
        <w:tabs>
          <w:tab w:val="num" w:pos="4386"/>
        </w:tabs>
        <w:ind w:left="4386" w:hanging="360"/>
      </w:pPr>
    </w:lvl>
    <w:lvl w:ilvl="6" w:tplc="040E000F">
      <w:start w:val="1"/>
      <w:numFmt w:val="decimal"/>
      <w:lvlText w:val="%7."/>
      <w:lvlJc w:val="left"/>
      <w:pPr>
        <w:tabs>
          <w:tab w:val="num" w:pos="5106"/>
        </w:tabs>
        <w:ind w:left="5106" w:hanging="360"/>
      </w:pPr>
    </w:lvl>
    <w:lvl w:ilvl="7" w:tplc="040E0019">
      <w:start w:val="1"/>
      <w:numFmt w:val="decimal"/>
      <w:lvlText w:val="%8."/>
      <w:lvlJc w:val="left"/>
      <w:pPr>
        <w:tabs>
          <w:tab w:val="num" w:pos="5826"/>
        </w:tabs>
        <w:ind w:left="5826" w:hanging="360"/>
      </w:pPr>
    </w:lvl>
    <w:lvl w:ilvl="8" w:tplc="040E001B">
      <w:start w:val="1"/>
      <w:numFmt w:val="decimal"/>
      <w:lvlText w:val="%9."/>
      <w:lvlJc w:val="left"/>
      <w:pPr>
        <w:tabs>
          <w:tab w:val="num" w:pos="6546"/>
        </w:tabs>
        <w:ind w:left="6546" w:hanging="360"/>
      </w:pPr>
    </w:lvl>
  </w:abstractNum>
  <w:abstractNum w:abstractNumId="2" w15:restartNumberingAfterBreak="0">
    <w:nsid w:val="759774CE"/>
    <w:multiLevelType w:val="hybridMultilevel"/>
    <w:tmpl w:val="00B6A284"/>
    <w:lvl w:ilvl="0" w:tplc="F88CA980">
      <w:start w:val="11"/>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0C"/>
    <w:rsid w:val="000004DA"/>
    <w:rsid w:val="00000A13"/>
    <w:rsid w:val="000011E0"/>
    <w:rsid w:val="000011F7"/>
    <w:rsid w:val="00001CD5"/>
    <w:rsid w:val="000022F0"/>
    <w:rsid w:val="00002AD6"/>
    <w:rsid w:val="00002F12"/>
    <w:rsid w:val="000038C2"/>
    <w:rsid w:val="000044C5"/>
    <w:rsid w:val="00005655"/>
    <w:rsid w:val="00006F03"/>
    <w:rsid w:val="00007242"/>
    <w:rsid w:val="0000775F"/>
    <w:rsid w:val="000078DE"/>
    <w:rsid w:val="00007AD6"/>
    <w:rsid w:val="0001027D"/>
    <w:rsid w:val="00010CD1"/>
    <w:rsid w:val="0001142A"/>
    <w:rsid w:val="0001157A"/>
    <w:rsid w:val="000120C5"/>
    <w:rsid w:val="000129F1"/>
    <w:rsid w:val="00012D63"/>
    <w:rsid w:val="00012DF2"/>
    <w:rsid w:val="000135AC"/>
    <w:rsid w:val="00013E8E"/>
    <w:rsid w:val="0001452D"/>
    <w:rsid w:val="000148DC"/>
    <w:rsid w:val="000151CD"/>
    <w:rsid w:val="000159EF"/>
    <w:rsid w:val="00015CBD"/>
    <w:rsid w:val="00016335"/>
    <w:rsid w:val="000171B1"/>
    <w:rsid w:val="00020236"/>
    <w:rsid w:val="00020597"/>
    <w:rsid w:val="00020887"/>
    <w:rsid w:val="000210EA"/>
    <w:rsid w:val="000212FB"/>
    <w:rsid w:val="00021382"/>
    <w:rsid w:val="00021F9A"/>
    <w:rsid w:val="0002205E"/>
    <w:rsid w:val="000222CA"/>
    <w:rsid w:val="000228A6"/>
    <w:rsid w:val="000231E0"/>
    <w:rsid w:val="00023296"/>
    <w:rsid w:val="000232AD"/>
    <w:rsid w:val="00023CBA"/>
    <w:rsid w:val="00024C73"/>
    <w:rsid w:val="0002511A"/>
    <w:rsid w:val="0002593E"/>
    <w:rsid w:val="000259E3"/>
    <w:rsid w:val="00026956"/>
    <w:rsid w:val="00027306"/>
    <w:rsid w:val="00030728"/>
    <w:rsid w:val="000327F2"/>
    <w:rsid w:val="00032BE3"/>
    <w:rsid w:val="000332C4"/>
    <w:rsid w:val="000336D2"/>
    <w:rsid w:val="00033B5F"/>
    <w:rsid w:val="00033FDF"/>
    <w:rsid w:val="000341BA"/>
    <w:rsid w:val="00034515"/>
    <w:rsid w:val="000357EF"/>
    <w:rsid w:val="000360BF"/>
    <w:rsid w:val="00036676"/>
    <w:rsid w:val="0003679F"/>
    <w:rsid w:val="000368C6"/>
    <w:rsid w:val="00036A33"/>
    <w:rsid w:val="00036D32"/>
    <w:rsid w:val="00036F61"/>
    <w:rsid w:val="00037373"/>
    <w:rsid w:val="00037810"/>
    <w:rsid w:val="00040411"/>
    <w:rsid w:val="00040479"/>
    <w:rsid w:val="00040805"/>
    <w:rsid w:val="000409E1"/>
    <w:rsid w:val="00040D00"/>
    <w:rsid w:val="000416A9"/>
    <w:rsid w:val="00042FFB"/>
    <w:rsid w:val="0004305E"/>
    <w:rsid w:val="00043533"/>
    <w:rsid w:val="00043BB9"/>
    <w:rsid w:val="00043BCD"/>
    <w:rsid w:val="00045139"/>
    <w:rsid w:val="00046090"/>
    <w:rsid w:val="00046094"/>
    <w:rsid w:val="000461CF"/>
    <w:rsid w:val="0004657B"/>
    <w:rsid w:val="000466FD"/>
    <w:rsid w:val="00046C8A"/>
    <w:rsid w:val="00046DB3"/>
    <w:rsid w:val="00047049"/>
    <w:rsid w:val="000478F8"/>
    <w:rsid w:val="00047C24"/>
    <w:rsid w:val="000501B0"/>
    <w:rsid w:val="00050250"/>
    <w:rsid w:val="000503DA"/>
    <w:rsid w:val="00050B9B"/>
    <w:rsid w:val="000518C9"/>
    <w:rsid w:val="00051E5A"/>
    <w:rsid w:val="0005216B"/>
    <w:rsid w:val="00053026"/>
    <w:rsid w:val="00053150"/>
    <w:rsid w:val="000531B4"/>
    <w:rsid w:val="0005332F"/>
    <w:rsid w:val="00053890"/>
    <w:rsid w:val="00053A3C"/>
    <w:rsid w:val="0005410D"/>
    <w:rsid w:val="000551A2"/>
    <w:rsid w:val="00055654"/>
    <w:rsid w:val="00055838"/>
    <w:rsid w:val="00056D2B"/>
    <w:rsid w:val="00057302"/>
    <w:rsid w:val="000607D5"/>
    <w:rsid w:val="00060A31"/>
    <w:rsid w:val="00060A7C"/>
    <w:rsid w:val="00060BA2"/>
    <w:rsid w:val="00060F62"/>
    <w:rsid w:val="00061205"/>
    <w:rsid w:val="00062252"/>
    <w:rsid w:val="00062330"/>
    <w:rsid w:val="000625A8"/>
    <w:rsid w:val="0006267F"/>
    <w:rsid w:val="00063116"/>
    <w:rsid w:val="000634E7"/>
    <w:rsid w:val="00064041"/>
    <w:rsid w:val="000648C9"/>
    <w:rsid w:val="00064F85"/>
    <w:rsid w:val="0006586D"/>
    <w:rsid w:val="00066435"/>
    <w:rsid w:val="0006666C"/>
    <w:rsid w:val="00066E1F"/>
    <w:rsid w:val="000675D9"/>
    <w:rsid w:val="00067F39"/>
    <w:rsid w:val="0007011E"/>
    <w:rsid w:val="00070131"/>
    <w:rsid w:val="000702CD"/>
    <w:rsid w:val="00070F6B"/>
    <w:rsid w:val="00071059"/>
    <w:rsid w:val="0007115B"/>
    <w:rsid w:val="0007122F"/>
    <w:rsid w:val="0007131E"/>
    <w:rsid w:val="00071DBC"/>
    <w:rsid w:val="00071F92"/>
    <w:rsid w:val="00072132"/>
    <w:rsid w:val="00072628"/>
    <w:rsid w:val="000734B8"/>
    <w:rsid w:val="0007393F"/>
    <w:rsid w:val="00074070"/>
    <w:rsid w:val="000741F2"/>
    <w:rsid w:val="000747F2"/>
    <w:rsid w:val="00074910"/>
    <w:rsid w:val="000756B8"/>
    <w:rsid w:val="000759A6"/>
    <w:rsid w:val="00075EAE"/>
    <w:rsid w:val="0007613C"/>
    <w:rsid w:val="00076A7A"/>
    <w:rsid w:val="00076B39"/>
    <w:rsid w:val="0007773A"/>
    <w:rsid w:val="00077A29"/>
    <w:rsid w:val="00080728"/>
    <w:rsid w:val="00082160"/>
    <w:rsid w:val="00082A55"/>
    <w:rsid w:val="00083907"/>
    <w:rsid w:val="0008397E"/>
    <w:rsid w:val="00084A3C"/>
    <w:rsid w:val="0008596D"/>
    <w:rsid w:val="0008655F"/>
    <w:rsid w:val="000866BC"/>
    <w:rsid w:val="0008689A"/>
    <w:rsid w:val="000868A6"/>
    <w:rsid w:val="00087628"/>
    <w:rsid w:val="00087770"/>
    <w:rsid w:val="00087B8B"/>
    <w:rsid w:val="00087DEC"/>
    <w:rsid w:val="0009005B"/>
    <w:rsid w:val="0009006A"/>
    <w:rsid w:val="0009077D"/>
    <w:rsid w:val="00091414"/>
    <w:rsid w:val="00091439"/>
    <w:rsid w:val="0009190B"/>
    <w:rsid w:val="0009206F"/>
    <w:rsid w:val="0009226B"/>
    <w:rsid w:val="0009264B"/>
    <w:rsid w:val="00093A5D"/>
    <w:rsid w:val="00093D69"/>
    <w:rsid w:val="00093D87"/>
    <w:rsid w:val="00094E56"/>
    <w:rsid w:val="0009513D"/>
    <w:rsid w:val="0009618F"/>
    <w:rsid w:val="0009712F"/>
    <w:rsid w:val="000A04CB"/>
    <w:rsid w:val="000A05F8"/>
    <w:rsid w:val="000A0767"/>
    <w:rsid w:val="000A12BE"/>
    <w:rsid w:val="000A17B2"/>
    <w:rsid w:val="000A1985"/>
    <w:rsid w:val="000A1B6A"/>
    <w:rsid w:val="000A1C42"/>
    <w:rsid w:val="000A24E8"/>
    <w:rsid w:val="000A2814"/>
    <w:rsid w:val="000A2CE3"/>
    <w:rsid w:val="000A2D76"/>
    <w:rsid w:val="000A3239"/>
    <w:rsid w:val="000A35E3"/>
    <w:rsid w:val="000A3C0E"/>
    <w:rsid w:val="000A49DD"/>
    <w:rsid w:val="000A50D2"/>
    <w:rsid w:val="000A545E"/>
    <w:rsid w:val="000A623D"/>
    <w:rsid w:val="000A63F8"/>
    <w:rsid w:val="000A67CA"/>
    <w:rsid w:val="000A690F"/>
    <w:rsid w:val="000A6AD1"/>
    <w:rsid w:val="000A7019"/>
    <w:rsid w:val="000A7450"/>
    <w:rsid w:val="000A7996"/>
    <w:rsid w:val="000A79F6"/>
    <w:rsid w:val="000A7E11"/>
    <w:rsid w:val="000B0322"/>
    <w:rsid w:val="000B1BEB"/>
    <w:rsid w:val="000B1CAE"/>
    <w:rsid w:val="000B2156"/>
    <w:rsid w:val="000B320B"/>
    <w:rsid w:val="000B4850"/>
    <w:rsid w:val="000B4CE0"/>
    <w:rsid w:val="000B6BE2"/>
    <w:rsid w:val="000B6C52"/>
    <w:rsid w:val="000B6EB8"/>
    <w:rsid w:val="000B7510"/>
    <w:rsid w:val="000B78A6"/>
    <w:rsid w:val="000B7D30"/>
    <w:rsid w:val="000B7FD3"/>
    <w:rsid w:val="000C0452"/>
    <w:rsid w:val="000C0506"/>
    <w:rsid w:val="000C0EC8"/>
    <w:rsid w:val="000C18CD"/>
    <w:rsid w:val="000C1D62"/>
    <w:rsid w:val="000C1FB0"/>
    <w:rsid w:val="000C2274"/>
    <w:rsid w:val="000C2493"/>
    <w:rsid w:val="000C3AC7"/>
    <w:rsid w:val="000C3AD6"/>
    <w:rsid w:val="000C3E94"/>
    <w:rsid w:val="000C46CD"/>
    <w:rsid w:val="000C510A"/>
    <w:rsid w:val="000C5293"/>
    <w:rsid w:val="000C52F9"/>
    <w:rsid w:val="000C535E"/>
    <w:rsid w:val="000C5F79"/>
    <w:rsid w:val="000C6124"/>
    <w:rsid w:val="000C6365"/>
    <w:rsid w:val="000C6AF7"/>
    <w:rsid w:val="000C6D67"/>
    <w:rsid w:val="000C75C5"/>
    <w:rsid w:val="000C7803"/>
    <w:rsid w:val="000C7B0B"/>
    <w:rsid w:val="000D0B26"/>
    <w:rsid w:val="000D1176"/>
    <w:rsid w:val="000D1DC5"/>
    <w:rsid w:val="000D1E97"/>
    <w:rsid w:val="000D2FB1"/>
    <w:rsid w:val="000D305A"/>
    <w:rsid w:val="000D30D2"/>
    <w:rsid w:val="000D35BA"/>
    <w:rsid w:val="000D4442"/>
    <w:rsid w:val="000D4855"/>
    <w:rsid w:val="000D52B4"/>
    <w:rsid w:val="000D55A6"/>
    <w:rsid w:val="000D56FB"/>
    <w:rsid w:val="000D5B3F"/>
    <w:rsid w:val="000D5BC8"/>
    <w:rsid w:val="000D68D8"/>
    <w:rsid w:val="000D78AF"/>
    <w:rsid w:val="000E00CA"/>
    <w:rsid w:val="000E04E6"/>
    <w:rsid w:val="000E05DD"/>
    <w:rsid w:val="000E084F"/>
    <w:rsid w:val="000E0A3A"/>
    <w:rsid w:val="000E18E4"/>
    <w:rsid w:val="000E24DC"/>
    <w:rsid w:val="000E2B85"/>
    <w:rsid w:val="000E34CA"/>
    <w:rsid w:val="000E385C"/>
    <w:rsid w:val="000E3DEA"/>
    <w:rsid w:val="000E4CB4"/>
    <w:rsid w:val="000E4CD0"/>
    <w:rsid w:val="000E4CE1"/>
    <w:rsid w:val="000E4D3A"/>
    <w:rsid w:val="000E530A"/>
    <w:rsid w:val="000E55B6"/>
    <w:rsid w:val="000E5704"/>
    <w:rsid w:val="000E6107"/>
    <w:rsid w:val="000E6302"/>
    <w:rsid w:val="000E6B4A"/>
    <w:rsid w:val="000E6CB1"/>
    <w:rsid w:val="000F054C"/>
    <w:rsid w:val="000F098E"/>
    <w:rsid w:val="000F2F68"/>
    <w:rsid w:val="000F3BB9"/>
    <w:rsid w:val="000F3D7B"/>
    <w:rsid w:val="000F4553"/>
    <w:rsid w:val="000F4AB3"/>
    <w:rsid w:val="000F53CC"/>
    <w:rsid w:val="000F5E5D"/>
    <w:rsid w:val="000F6F35"/>
    <w:rsid w:val="000F74D9"/>
    <w:rsid w:val="000F7575"/>
    <w:rsid w:val="000F7BC0"/>
    <w:rsid w:val="00100436"/>
    <w:rsid w:val="00101343"/>
    <w:rsid w:val="0010153A"/>
    <w:rsid w:val="00101635"/>
    <w:rsid w:val="00101E2D"/>
    <w:rsid w:val="001026E1"/>
    <w:rsid w:val="00102A65"/>
    <w:rsid w:val="00102F8B"/>
    <w:rsid w:val="00105428"/>
    <w:rsid w:val="0010574C"/>
    <w:rsid w:val="0010586D"/>
    <w:rsid w:val="00106706"/>
    <w:rsid w:val="001068FE"/>
    <w:rsid w:val="00106A63"/>
    <w:rsid w:val="00106C1F"/>
    <w:rsid w:val="00106E28"/>
    <w:rsid w:val="00107D90"/>
    <w:rsid w:val="00107FA8"/>
    <w:rsid w:val="001103C0"/>
    <w:rsid w:val="00110A5B"/>
    <w:rsid w:val="0011105A"/>
    <w:rsid w:val="00111440"/>
    <w:rsid w:val="00112360"/>
    <w:rsid w:val="0011240D"/>
    <w:rsid w:val="00112C89"/>
    <w:rsid w:val="00112E8C"/>
    <w:rsid w:val="0011387C"/>
    <w:rsid w:val="001138AD"/>
    <w:rsid w:val="00114580"/>
    <w:rsid w:val="00114700"/>
    <w:rsid w:val="00114C15"/>
    <w:rsid w:val="00114C1B"/>
    <w:rsid w:val="001166C3"/>
    <w:rsid w:val="001167A6"/>
    <w:rsid w:val="00116E60"/>
    <w:rsid w:val="00116E7C"/>
    <w:rsid w:val="001178AD"/>
    <w:rsid w:val="001179C9"/>
    <w:rsid w:val="001179D3"/>
    <w:rsid w:val="00117E4C"/>
    <w:rsid w:val="001208B9"/>
    <w:rsid w:val="001209E7"/>
    <w:rsid w:val="00120C28"/>
    <w:rsid w:val="00120EB4"/>
    <w:rsid w:val="001211BE"/>
    <w:rsid w:val="00121269"/>
    <w:rsid w:val="0012140C"/>
    <w:rsid w:val="00121E30"/>
    <w:rsid w:val="001220A3"/>
    <w:rsid w:val="00122194"/>
    <w:rsid w:val="0012269A"/>
    <w:rsid w:val="00122FE8"/>
    <w:rsid w:val="0012440E"/>
    <w:rsid w:val="00124E90"/>
    <w:rsid w:val="001255CA"/>
    <w:rsid w:val="00125684"/>
    <w:rsid w:val="001256A3"/>
    <w:rsid w:val="00125A0F"/>
    <w:rsid w:val="00125E1F"/>
    <w:rsid w:val="00126C68"/>
    <w:rsid w:val="0012723D"/>
    <w:rsid w:val="00127279"/>
    <w:rsid w:val="001272E0"/>
    <w:rsid w:val="0012742A"/>
    <w:rsid w:val="001276D9"/>
    <w:rsid w:val="00127B5A"/>
    <w:rsid w:val="00127BA3"/>
    <w:rsid w:val="00130202"/>
    <w:rsid w:val="001308C1"/>
    <w:rsid w:val="00130918"/>
    <w:rsid w:val="00132061"/>
    <w:rsid w:val="0013214D"/>
    <w:rsid w:val="00132222"/>
    <w:rsid w:val="00132232"/>
    <w:rsid w:val="001322D3"/>
    <w:rsid w:val="00132834"/>
    <w:rsid w:val="00132A12"/>
    <w:rsid w:val="00132C9F"/>
    <w:rsid w:val="00133483"/>
    <w:rsid w:val="00133D13"/>
    <w:rsid w:val="001340C0"/>
    <w:rsid w:val="0013449A"/>
    <w:rsid w:val="0013450A"/>
    <w:rsid w:val="00134BEC"/>
    <w:rsid w:val="0013580E"/>
    <w:rsid w:val="001358C7"/>
    <w:rsid w:val="00135B2C"/>
    <w:rsid w:val="00135CA9"/>
    <w:rsid w:val="00135F0D"/>
    <w:rsid w:val="0013632F"/>
    <w:rsid w:val="00136F5E"/>
    <w:rsid w:val="00136FF6"/>
    <w:rsid w:val="00137655"/>
    <w:rsid w:val="0013778E"/>
    <w:rsid w:val="00137811"/>
    <w:rsid w:val="00137A60"/>
    <w:rsid w:val="00137E63"/>
    <w:rsid w:val="00137F13"/>
    <w:rsid w:val="001406DA"/>
    <w:rsid w:val="0014097D"/>
    <w:rsid w:val="00140ABB"/>
    <w:rsid w:val="00140B09"/>
    <w:rsid w:val="00140FCA"/>
    <w:rsid w:val="00141426"/>
    <w:rsid w:val="00141856"/>
    <w:rsid w:val="00141E64"/>
    <w:rsid w:val="00142834"/>
    <w:rsid w:val="00143646"/>
    <w:rsid w:val="001444AF"/>
    <w:rsid w:val="0014479E"/>
    <w:rsid w:val="001453D7"/>
    <w:rsid w:val="00145509"/>
    <w:rsid w:val="00145564"/>
    <w:rsid w:val="0014595F"/>
    <w:rsid w:val="0014675B"/>
    <w:rsid w:val="00146CF0"/>
    <w:rsid w:val="00146ECB"/>
    <w:rsid w:val="001476F7"/>
    <w:rsid w:val="001477E9"/>
    <w:rsid w:val="001478AC"/>
    <w:rsid w:val="00147985"/>
    <w:rsid w:val="00150556"/>
    <w:rsid w:val="00150D83"/>
    <w:rsid w:val="00150E87"/>
    <w:rsid w:val="001511DA"/>
    <w:rsid w:val="001517CD"/>
    <w:rsid w:val="00151A57"/>
    <w:rsid w:val="00151A6B"/>
    <w:rsid w:val="00151DBE"/>
    <w:rsid w:val="0015205E"/>
    <w:rsid w:val="00153693"/>
    <w:rsid w:val="00153A3C"/>
    <w:rsid w:val="00153CEF"/>
    <w:rsid w:val="00153FC6"/>
    <w:rsid w:val="00154A8B"/>
    <w:rsid w:val="00155391"/>
    <w:rsid w:val="00155552"/>
    <w:rsid w:val="00155E8A"/>
    <w:rsid w:val="00157080"/>
    <w:rsid w:val="00157472"/>
    <w:rsid w:val="00157B3B"/>
    <w:rsid w:val="00157BAB"/>
    <w:rsid w:val="0016082C"/>
    <w:rsid w:val="00160D5C"/>
    <w:rsid w:val="00160EC6"/>
    <w:rsid w:val="001616F9"/>
    <w:rsid w:val="00161C33"/>
    <w:rsid w:val="0016261F"/>
    <w:rsid w:val="001634DB"/>
    <w:rsid w:val="00163818"/>
    <w:rsid w:val="00163CE0"/>
    <w:rsid w:val="00163E3B"/>
    <w:rsid w:val="00164099"/>
    <w:rsid w:val="001647B2"/>
    <w:rsid w:val="00164A17"/>
    <w:rsid w:val="00164BD4"/>
    <w:rsid w:val="001650E2"/>
    <w:rsid w:val="0016531F"/>
    <w:rsid w:val="00165446"/>
    <w:rsid w:val="0016557E"/>
    <w:rsid w:val="00165827"/>
    <w:rsid w:val="00165F3E"/>
    <w:rsid w:val="00166D32"/>
    <w:rsid w:val="001672D6"/>
    <w:rsid w:val="001678CC"/>
    <w:rsid w:val="00167BF2"/>
    <w:rsid w:val="00170AAF"/>
    <w:rsid w:val="00170EC3"/>
    <w:rsid w:val="0017176C"/>
    <w:rsid w:val="00172187"/>
    <w:rsid w:val="00172C41"/>
    <w:rsid w:val="0017387A"/>
    <w:rsid w:val="001738A5"/>
    <w:rsid w:val="00173ECB"/>
    <w:rsid w:val="00174F41"/>
    <w:rsid w:val="001753B3"/>
    <w:rsid w:val="00175B04"/>
    <w:rsid w:val="00175FDF"/>
    <w:rsid w:val="00176583"/>
    <w:rsid w:val="00176F39"/>
    <w:rsid w:val="00177484"/>
    <w:rsid w:val="001775D8"/>
    <w:rsid w:val="0017796E"/>
    <w:rsid w:val="001803E9"/>
    <w:rsid w:val="00181137"/>
    <w:rsid w:val="00181487"/>
    <w:rsid w:val="0018283C"/>
    <w:rsid w:val="00182ACF"/>
    <w:rsid w:val="00182BB4"/>
    <w:rsid w:val="00185288"/>
    <w:rsid w:val="0018533D"/>
    <w:rsid w:val="00185809"/>
    <w:rsid w:val="00185B18"/>
    <w:rsid w:val="00185D48"/>
    <w:rsid w:val="0018603C"/>
    <w:rsid w:val="0018633A"/>
    <w:rsid w:val="00186460"/>
    <w:rsid w:val="00186C8B"/>
    <w:rsid w:val="00187040"/>
    <w:rsid w:val="001904F8"/>
    <w:rsid w:val="00190784"/>
    <w:rsid w:val="00190E9E"/>
    <w:rsid w:val="001915EC"/>
    <w:rsid w:val="00191787"/>
    <w:rsid w:val="00191B0E"/>
    <w:rsid w:val="00191BCF"/>
    <w:rsid w:val="00191CDC"/>
    <w:rsid w:val="00191F22"/>
    <w:rsid w:val="00191F92"/>
    <w:rsid w:val="001924CA"/>
    <w:rsid w:val="0019291A"/>
    <w:rsid w:val="00192C20"/>
    <w:rsid w:val="001931CB"/>
    <w:rsid w:val="00193919"/>
    <w:rsid w:val="00193CF6"/>
    <w:rsid w:val="001941F7"/>
    <w:rsid w:val="001942AF"/>
    <w:rsid w:val="00194833"/>
    <w:rsid w:val="0019552D"/>
    <w:rsid w:val="00195718"/>
    <w:rsid w:val="00195A23"/>
    <w:rsid w:val="00195C9E"/>
    <w:rsid w:val="00196669"/>
    <w:rsid w:val="001967CA"/>
    <w:rsid w:val="001969D3"/>
    <w:rsid w:val="00196BFD"/>
    <w:rsid w:val="00196C85"/>
    <w:rsid w:val="001972C8"/>
    <w:rsid w:val="00197902"/>
    <w:rsid w:val="00197B9F"/>
    <w:rsid w:val="00197E41"/>
    <w:rsid w:val="001A0DC3"/>
    <w:rsid w:val="001A200D"/>
    <w:rsid w:val="001A2383"/>
    <w:rsid w:val="001A388E"/>
    <w:rsid w:val="001A3A18"/>
    <w:rsid w:val="001A3B57"/>
    <w:rsid w:val="001A3BCA"/>
    <w:rsid w:val="001A3E50"/>
    <w:rsid w:val="001A43EE"/>
    <w:rsid w:val="001A4A0A"/>
    <w:rsid w:val="001A4B4C"/>
    <w:rsid w:val="001A51ED"/>
    <w:rsid w:val="001A5484"/>
    <w:rsid w:val="001A5FFC"/>
    <w:rsid w:val="001A6017"/>
    <w:rsid w:val="001A6080"/>
    <w:rsid w:val="001A6700"/>
    <w:rsid w:val="001A7A84"/>
    <w:rsid w:val="001A7B6E"/>
    <w:rsid w:val="001B04FD"/>
    <w:rsid w:val="001B0BE4"/>
    <w:rsid w:val="001B0C3E"/>
    <w:rsid w:val="001B1075"/>
    <w:rsid w:val="001B125E"/>
    <w:rsid w:val="001B1264"/>
    <w:rsid w:val="001B1906"/>
    <w:rsid w:val="001B251D"/>
    <w:rsid w:val="001B25E1"/>
    <w:rsid w:val="001B2F58"/>
    <w:rsid w:val="001B3018"/>
    <w:rsid w:val="001B350A"/>
    <w:rsid w:val="001B3A95"/>
    <w:rsid w:val="001B3C91"/>
    <w:rsid w:val="001B407B"/>
    <w:rsid w:val="001B48B3"/>
    <w:rsid w:val="001B4F57"/>
    <w:rsid w:val="001B518A"/>
    <w:rsid w:val="001B6205"/>
    <w:rsid w:val="001B63E1"/>
    <w:rsid w:val="001B659B"/>
    <w:rsid w:val="001B678D"/>
    <w:rsid w:val="001B6C14"/>
    <w:rsid w:val="001B71D6"/>
    <w:rsid w:val="001B7B7C"/>
    <w:rsid w:val="001C02B1"/>
    <w:rsid w:val="001C052B"/>
    <w:rsid w:val="001C1879"/>
    <w:rsid w:val="001C21E2"/>
    <w:rsid w:val="001C2F72"/>
    <w:rsid w:val="001C306F"/>
    <w:rsid w:val="001C30AD"/>
    <w:rsid w:val="001C3555"/>
    <w:rsid w:val="001C39AF"/>
    <w:rsid w:val="001C426A"/>
    <w:rsid w:val="001C441A"/>
    <w:rsid w:val="001C4508"/>
    <w:rsid w:val="001C4BE0"/>
    <w:rsid w:val="001C5212"/>
    <w:rsid w:val="001C5514"/>
    <w:rsid w:val="001C5728"/>
    <w:rsid w:val="001C5B06"/>
    <w:rsid w:val="001C5CB4"/>
    <w:rsid w:val="001C65CB"/>
    <w:rsid w:val="001C7051"/>
    <w:rsid w:val="001C70AA"/>
    <w:rsid w:val="001C77D3"/>
    <w:rsid w:val="001C7894"/>
    <w:rsid w:val="001C79F5"/>
    <w:rsid w:val="001C7E80"/>
    <w:rsid w:val="001D0297"/>
    <w:rsid w:val="001D04AD"/>
    <w:rsid w:val="001D0C3F"/>
    <w:rsid w:val="001D1005"/>
    <w:rsid w:val="001D1383"/>
    <w:rsid w:val="001D170B"/>
    <w:rsid w:val="001D240D"/>
    <w:rsid w:val="001D251B"/>
    <w:rsid w:val="001D273A"/>
    <w:rsid w:val="001D2E3B"/>
    <w:rsid w:val="001D309D"/>
    <w:rsid w:val="001D35F0"/>
    <w:rsid w:val="001D446F"/>
    <w:rsid w:val="001D49CF"/>
    <w:rsid w:val="001D5234"/>
    <w:rsid w:val="001D5E12"/>
    <w:rsid w:val="001D5E28"/>
    <w:rsid w:val="001D6210"/>
    <w:rsid w:val="001D64A9"/>
    <w:rsid w:val="001D654E"/>
    <w:rsid w:val="001D67AA"/>
    <w:rsid w:val="001D69D2"/>
    <w:rsid w:val="001D6CEB"/>
    <w:rsid w:val="001D7EBC"/>
    <w:rsid w:val="001E01D8"/>
    <w:rsid w:val="001E0224"/>
    <w:rsid w:val="001E0EB6"/>
    <w:rsid w:val="001E18A2"/>
    <w:rsid w:val="001E1A78"/>
    <w:rsid w:val="001E1D9A"/>
    <w:rsid w:val="001E1EAF"/>
    <w:rsid w:val="001E1FBE"/>
    <w:rsid w:val="001E242F"/>
    <w:rsid w:val="001E24D8"/>
    <w:rsid w:val="001E2B83"/>
    <w:rsid w:val="001E2E7B"/>
    <w:rsid w:val="001E312A"/>
    <w:rsid w:val="001E3387"/>
    <w:rsid w:val="001E3DF1"/>
    <w:rsid w:val="001E427F"/>
    <w:rsid w:val="001E47AD"/>
    <w:rsid w:val="001E5034"/>
    <w:rsid w:val="001E52A6"/>
    <w:rsid w:val="001E59AF"/>
    <w:rsid w:val="001E641B"/>
    <w:rsid w:val="001E6CFF"/>
    <w:rsid w:val="001E6EE3"/>
    <w:rsid w:val="001E71CA"/>
    <w:rsid w:val="001E7874"/>
    <w:rsid w:val="001E7F87"/>
    <w:rsid w:val="001F0806"/>
    <w:rsid w:val="001F0DD2"/>
    <w:rsid w:val="001F21C8"/>
    <w:rsid w:val="001F2A3E"/>
    <w:rsid w:val="001F31D7"/>
    <w:rsid w:val="001F32A6"/>
    <w:rsid w:val="001F3690"/>
    <w:rsid w:val="001F4589"/>
    <w:rsid w:val="001F45CB"/>
    <w:rsid w:val="001F4BAA"/>
    <w:rsid w:val="001F4C8C"/>
    <w:rsid w:val="001F4D06"/>
    <w:rsid w:val="001F4D34"/>
    <w:rsid w:val="001F4E53"/>
    <w:rsid w:val="001F5117"/>
    <w:rsid w:val="001F51FB"/>
    <w:rsid w:val="001F6909"/>
    <w:rsid w:val="001F7159"/>
    <w:rsid w:val="001F7AC0"/>
    <w:rsid w:val="00200B00"/>
    <w:rsid w:val="002011A8"/>
    <w:rsid w:val="00201F2C"/>
    <w:rsid w:val="00202235"/>
    <w:rsid w:val="002027FF"/>
    <w:rsid w:val="0020289D"/>
    <w:rsid w:val="00202F79"/>
    <w:rsid w:val="00203582"/>
    <w:rsid w:val="0020367B"/>
    <w:rsid w:val="00203EA4"/>
    <w:rsid w:val="0020419C"/>
    <w:rsid w:val="00204948"/>
    <w:rsid w:val="002057B8"/>
    <w:rsid w:val="00205959"/>
    <w:rsid w:val="0020619F"/>
    <w:rsid w:val="00206210"/>
    <w:rsid w:val="00206795"/>
    <w:rsid w:val="00206803"/>
    <w:rsid w:val="0020698E"/>
    <w:rsid w:val="00206B5C"/>
    <w:rsid w:val="00206CD4"/>
    <w:rsid w:val="0020760D"/>
    <w:rsid w:val="0021031B"/>
    <w:rsid w:val="002108F7"/>
    <w:rsid w:val="00210AFD"/>
    <w:rsid w:val="00211DB3"/>
    <w:rsid w:val="00212CF8"/>
    <w:rsid w:val="002144BF"/>
    <w:rsid w:val="0021500A"/>
    <w:rsid w:val="002151D2"/>
    <w:rsid w:val="00215B58"/>
    <w:rsid w:val="00215EF3"/>
    <w:rsid w:val="002162A8"/>
    <w:rsid w:val="00216715"/>
    <w:rsid w:val="0021691A"/>
    <w:rsid w:val="00216A64"/>
    <w:rsid w:val="00216AB3"/>
    <w:rsid w:val="00217428"/>
    <w:rsid w:val="0021778A"/>
    <w:rsid w:val="00217C6C"/>
    <w:rsid w:val="00220D32"/>
    <w:rsid w:val="00220FB8"/>
    <w:rsid w:val="00221786"/>
    <w:rsid w:val="0022180E"/>
    <w:rsid w:val="00221975"/>
    <w:rsid w:val="002222FB"/>
    <w:rsid w:val="002224A1"/>
    <w:rsid w:val="0022279B"/>
    <w:rsid w:val="0022292D"/>
    <w:rsid w:val="00222FE0"/>
    <w:rsid w:val="00223C8B"/>
    <w:rsid w:val="00224871"/>
    <w:rsid w:val="0022499C"/>
    <w:rsid w:val="00225DE2"/>
    <w:rsid w:val="002261CA"/>
    <w:rsid w:val="0022694D"/>
    <w:rsid w:val="00230D22"/>
    <w:rsid w:val="0023124C"/>
    <w:rsid w:val="00231BD9"/>
    <w:rsid w:val="002323B5"/>
    <w:rsid w:val="00232BD7"/>
    <w:rsid w:val="00232DEA"/>
    <w:rsid w:val="00233751"/>
    <w:rsid w:val="00233C97"/>
    <w:rsid w:val="00233E01"/>
    <w:rsid w:val="0023442D"/>
    <w:rsid w:val="002344F6"/>
    <w:rsid w:val="00235956"/>
    <w:rsid w:val="002367FD"/>
    <w:rsid w:val="00236A5A"/>
    <w:rsid w:val="00236B5A"/>
    <w:rsid w:val="002377AA"/>
    <w:rsid w:val="00237849"/>
    <w:rsid w:val="002407D1"/>
    <w:rsid w:val="00240E3E"/>
    <w:rsid w:val="00240F3B"/>
    <w:rsid w:val="00241566"/>
    <w:rsid w:val="00241898"/>
    <w:rsid w:val="00241B16"/>
    <w:rsid w:val="002433E5"/>
    <w:rsid w:val="0024379F"/>
    <w:rsid w:val="002458F9"/>
    <w:rsid w:val="00246213"/>
    <w:rsid w:val="00246490"/>
    <w:rsid w:val="00246638"/>
    <w:rsid w:val="00246A82"/>
    <w:rsid w:val="00246DF2"/>
    <w:rsid w:val="002470A8"/>
    <w:rsid w:val="00247780"/>
    <w:rsid w:val="00247A9C"/>
    <w:rsid w:val="00247BCF"/>
    <w:rsid w:val="002503CB"/>
    <w:rsid w:val="00250557"/>
    <w:rsid w:val="00250E7F"/>
    <w:rsid w:val="0025106E"/>
    <w:rsid w:val="00251300"/>
    <w:rsid w:val="0025169E"/>
    <w:rsid w:val="00252104"/>
    <w:rsid w:val="002526FE"/>
    <w:rsid w:val="00253136"/>
    <w:rsid w:val="0025379F"/>
    <w:rsid w:val="00254090"/>
    <w:rsid w:val="00254E7C"/>
    <w:rsid w:val="002551E0"/>
    <w:rsid w:val="00255428"/>
    <w:rsid w:val="002557FA"/>
    <w:rsid w:val="00255F42"/>
    <w:rsid w:val="0025618E"/>
    <w:rsid w:val="002566EF"/>
    <w:rsid w:val="00256FE1"/>
    <w:rsid w:val="002570BE"/>
    <w:rsid w:val="0025762B"/>
    <w:rsid w:val="002601E0"/>
    <w:rsid w:val="00261F60"/>
    <w:rsid w:val="00261F9B"/>
    <w:rsid w:val="00261FCB"/>
    <w:rsid w:val="002620DB"/>
    <w:rsid w:val="0026270F"/>
    <w:rsid w:val="002629B0"/>
    <w:rsid w:val="0026355A"/>
    <w:rsid w:val="00263846"/>
    <w:rsid w:val="00263A18"/>
    <w:rsid w:val="002640A6"/>
    <w:rsid w:val="002640BD"/>
    <w:rsid w:val="00264642"/>
    <w:rsid w:val="0026568E"/>
    <w:rsid w:val="00265BCA"/>
    <w:rsid w:val="00265BCB"/>
    <w:rsid w:val="00266191"/>
    <w:rsid w:val="002664F8"/>
    <w:rsid w:val="00266EE4"/>
    <w:rsid w:val="00266FAD"/>
    <w:rsid w:val="00266FFF"/>
    <w:rsid w:val="00267463"/>
    <w:rsid w:val="0026778F"/>
    <w:rsid w:val="0026796F"/>
    <w:rsid w:val="00270695"/>
    <w:rsid w:val="00270B2D"/>
    <w:rsid w:val="002716B4"/>
    <w:rsid w:val="002733E4"/>
    <w:rsid w:val="00273C3C"/>
    <w:rsid w:val="00274101"/>
    <w:rsid w:val="0027461A"/>
    <w:rsid w:val="0027493F"/>
    <w:rsid w:val="002764C8"/>
    <w:rsid w:val="002764C9"/>
    <w:rsid w:val="002764F8"/>
    <w:rsid w:val="0027671E"/>
    <w:rsid w:val="002774C5"/>
    <w:rsid w:val="002777CD"/>
    <w:rsid w:val="0027795D"/>
    <w:rsid w:val="00277A3A"/>
    <w:rsid w:val="00280D56"/>
    <w:rsid w:val="00281BD8"/>
    <w:rsid w:val="002823EB"/>
    <w:rsid w:val="00283277"/>
    <w:rsid w:val="0028370E"/>
    <w:rsid w:val="00283A57"/>
    <w:rsid w:val="00283EB7"/>
    <w:rsid w:val="002842A9"/>
    <w:rsid w:val="00284670"/>
    <w:rsid w:val="002849BB"/>
    <w:rsid w:val="0028513B"/>
    <w:rsid w:val="0028543D"/>
    <w:rsid w:val="00285450"/>
    <w:rsid w:val="00285693"/>
    <w:rsid w:val="0028596F"/>
    <w:rsid w:val="002859F8"/>
    <w:rsid w:val="002860CC"/>
    <w:rsid w:val="002863E2"/>
    <w:rsid w:val="002869D6"/>
    <w:rsid w:val="00286E8C"/>
    <w:rsid w:val="002871B3"/>
    <w:rsid w:val="002879F5"/>
    <w:rsid w:val="00290063"/>
    <w:rsid w:val="002901FD"/>
    <w:rsid w:val="00290B8B"/>
    <w:rsid w:val="00291309"/>
    <w:rsid w:val="00291B55"/>
    <w:rsid w:val="002921D4"/>
    <w:rsid w:val="00292550"/>
    <w:rsid w:val="00292C9F"/>
    <w:rsid w:val="00292CE6"/>
    <w:rsid w:val="00292D75"/>
    <w:rsid w:val="00293F7B"/>
    <w:rsid w:val="00293FB4"/>
    <w:rsid w:val="002943D8"/>
    <w:rsid w:val="00294554"/>
    <w:rsid w:val="00294AB3"/>
    <w:rsid w:val="00294D8B"/>
    <w:rsid w:val="00294E4B"/>
    <w:rsid w:val="00295287"/>
    <w:rsid w:val="00295500"/>
    <w:rsid w:val="002957B2"/>
    <w:rsid w:val="002958B7"/>
    <w:rsid w:val="002959EE"/>
    <w:rsid w:val="00295E50"/>
    <w:rsid w:val="00296486"/>
    <w:rsid w:val="00296D4E"/>
    <w:rsid w:val="00296FDD"/>
    <w:rsid w:val="00296FE6"/>
    <w:rsid w:val="00297041"/>
    <w:rsid w:val="00297263"/>
    <w:rsid w:val="00297350"/>
    <w:rsid w:val="002A025B"/>
    <w:rsid w:val="002A0604"/>
    <w:rsid w:val="002A0645"/>
    <w:rsid w:val="002A0736"/>
    <w:rsid w:val="002A0E17"/>
    <w:rsid w:val="002A0E4F"/>
    <w:rsid w:val="002A0FC6"/>
    <w:rsid w:val="002A11B6"/>
    <w:rsid w:val="002A129E"/>
    <w:rsid w:val="002A15A4"/>
    <w:rsid w:val="002A1F5C"/>
    <w:rsid w:val="002A1FFE"/>
    <w:rsid w:val="002A2398"/>
    <w:rsid w:val="002A2622"/>
    <w:rsid w:val="002A269A"/>
    <w:rsid w:val="002A2CFA"/>
    <w:rsid w:val="002A2EAD"/>
    <w:rsid w:val="002A3418"/>
    <w:rsid w:val="002A3719"/>
    <w:rsid w:val="002A3BA7"/>
    <w:rsid w:val="002A47DE"/>
    <w:rsid w:val="002A5424"/>
    <w:rsid w:val="002A6FB8"/>
    <w:rsid w:val="002A6FE9"/>
    <w:rsid w:val="002A7896"/>
    <w:rsid w:val="002A7DD3"/>
    <w:rsid w:val="002A7EA6"/>
    <w:rsid w:val="002B05C2"/>
    <w:rsid w:val="002B0C03"/>
    <w:rsid w:val="002B0ED9"/>
    <w:rsid w:val="002B0F35"/>
    <w:rsid w:val="002B1862"/>
    <w:rsid w:val="002B1989"/>
    <w:rsid w:val="002B1D0B"/>
    <w:rsid w:val="002B2073"/>
    <w:rsid w:val="002B2321"/>
    <w:rsid w:val="002B2441"/>
    <w:rsid w:val="002B2513"/>
    <w:rsid w:val="002B25E3"/>
    <w:rsid w:val="002B294D"/>
    <w:rsid w:val="002B3B41"/>
    <w:rsid w:val="002B3BBC"/>
    <w:rsid w:val="002B514B"/>
    <w:rsid w:val="002B5D0C"/>
    <w:rsid w:val="002B5D2B"/>
    <w:rsid w:val="002B5FDE"/>
    <w:rsid w:val="002B69F6"/>
    <w:rsid w:val="002B6D7E"/>
    <w:rsid w:val="002B72AC"/>
    <w:rsid w:val="002B7327"/>
    <w:rsid w:val="002B73F9"/>
    <w:rsid w:val="002B77EC"/>
    <w:rsid w:val="002B7B06"/>
    <w:rsid w:val="002B7B2B"/>
    <w:rsid w:val="002B7B3D"/>
    <w:rsid w:val="002B7E6F"/>
    <w:rsid w:val="002C0459"/>
    <w:rsid w:val="002C06FA"/>
    <w:rsid w:val="002C13D4"/>
    <w:rsid w:val="002C1B61"/>
    <w:rsid w:val="002C22BB"/>
    <w:rsid w:val="002C23E2"/>
    <w:rsid w:val="002C2BF2"/>
    <w:rsid w:val="002C2F0C"/>
    <w:rsid w:val="002C30B7"/>
    <w:rsid w:val="002C3438"/>
    <w:rsid w:val="002C365E"/>
    <w:rsid w:val="002C382A"/>
    <w:rsid w:val="002C3B04"/>
    <w:rsid w:val="002C4265"/>
    <w:rsid w:val="002C4A0C"/>
    <w:rsid w:val="002C4FD0"/>
    <w:rsid w:val="002C52F9"/>
    <w:rsid w:val="002C5F0E"/>
    <w:rsid w:val="002C6A32"/>
    <w:rsid w:val="002C6D0C"/>
    <w:rsid w:val="002C70E8"/>
    <w:rsid w:val="002C7264"/>
    <w:rsid w:val="002C73E7"/>
    <w:rsid w:val="002C7996"/>
    <w:rsid w:val="002C7A67"/>
    <w:rsid w:val="002D14F1"/>
    <w:rsid w:val="002D1664"/>
    <w:rsid w:val="002D2AAE"/>
    <w:rsid w:val="002D2B10"/>
    <w:rsid w:val="002D2D4F"/>
    <w:rsid w:val="002D31C2"/>
    <w:rsid w:val="002D4164"/>
    <w:rsid w:val="002D51C3"/>
    <w:rsid w:val="002D5238"/>
    <w:rsid w:val="002D6252"/>
    <w:rsid w:val="002D6336"/>
    <w:rsid w:val="002D63B3"/>
    <w:rsid w:val="002D66BD"/>
    <w:rsid w:val="002D67DB"/>
    <w:rsid w:val="002D720B"/>
    <w:rsid w:val="002D76DD"/>
    <w:rsid w:val="002D7835"/>
    <w:rsid w:val="002D7D48"/>
    <w:rsid w:val="002D7F27"/>
    <w:rsid w:val="002D7FA7"/>
    <w:rsid w:val="002E0573"/>
    <w:rsid w:val="002E0A50"/>
    <w:rsid w:val="002E0C19"/>
    <w:rsid w:val="002E0E1C"/>
    <w:rsid w:val="002E1194"/>
    <w:rsid w:val="002E143C"/>
    <w:rsid w:val="002E2100"/>
    <w:rsid w:val="002E23B4"/>
    <w:rsid w:val="002E262E"/>
    <w:rsid w:val="002E2735"/>
    <w:rsid w:val="002E2B47"/>
    <w:rsid w:val="002E2EAB"/>
    <w:rsid w:val="002E2F35"/>
    <w:rsid w:val="002E2FA5"/>
    <w:rsid w:val="002E4628"/>
    <w:rsid w:val="002E48FE"/>
    <w:rsid w:val="002E4A02"/>
    <w:rsid w:val="002E4B66"/>
    <w:rsid w:val="002E4D8B"/>
    <w:rsid w:val="002E50AB"/>
    <w:rsid w:val="002E549A"/>
    <w:rsid w:val="002E578A"/>
    <w:rsid w:val="002E5D6D"/>
    <w:rsid w:val="002E6079"/>
    <w:rsid w:val="002E61AF"/>
    <w:rsid w:val="002E6898"/>
    <w:rsid w:val="002E6B00"/>
    <w:rsid w:val="002E6E12"/>
    <w:rsid w:val="002E702C"/>
    <w:rsid w:val="002E705A"/>
    <w:rsid w:val="002E727A"/>
    <w:rsid w:val="002E74A8"/>
    <w:rsid w:val="002E7EEC"/>
    <w:rsid w:val="002F06D3"/>
    <w:rsid w:val="002F0785"/>
    <w:rsid w:val="002F0999"/>
    <w:rsid w:val="002F0B07"/>
    <w:rsid w:val="002F0CF9"/>
    <w:rsid w:val="002F0E69"/>
    <w:rsid w:val="002F0EE5"/>
    <w:rsid w:val="002F171B"/>
    <w:rsid w:val="002F1842"/>
    <w:rsid w:val="002F1AEF"/>
    <w:rsid w:val="002F2144"/>
    <w:rsid w:val="002F232D"/>
    <w:rsid w:val="002F2773"/>
    <w:rsid w:val="002F287B"/>
    <w:rsid w:val="002F2A32"/>
    <w:rsid w:val="002F32CC"/>
    <w:rsid w:val="002F38D0"/>
    <w:rsid w:val="002F4088"/>
    <w:rsid w:val="002F50C2"/>
    <w:rsid w:val="002F528E"/>
    <w:rsid w:val="002F52CC"/>
    <w:rsid w:val="002F5E16"/>
    <w:rsid w:val="002F5F84"/>
    <w:rsid w:val="002F6047"/>
    <w:rsid w:val="002F6843"/>
    <w:rsid w:val="002F6D22"/>
    <w:rsid w:val="002F6D74"/>
    <w:rsid w:val="002F70AE"/>
    <w:rsid w:val="003001F4"/>
    <w:rsid w:val="00300811"/>
    <w:rsid w:val="00300A74"/>
    <w:rsid w:val="00301374"/>
    <w:rsid w:val="00301D56"/>
    <w:rsid w:val="00301EF9"/>
    <w:rsid w:val="003022FE"/>
    <w:rsid w:val="00302AF1"/>
    <w:rsid w:val="00302BFA"/>
    <w:rsid w:val="00302D3F"/>
    <w:rsid w:val="00303EF8"/>
    <w:rsid w:val="00303F01"/>
    <w:rsid w:val="00304286"/>
    <w:rsid w:val="003043F1"/>
    <w:rsid w:val="003043FF"/>
    <w:rsid w:val="003045AC"/>
    <w:rsid w:val="0030472E"/>
    <w:rsid w:val="003047DF"/>
    <w:rsid w:val="00304BC4"/>
    <w:rsid w:val="00304D8F"/>
    <w:rsid w:val="00304E31"/>
    <w:rsid w:val="003065FE"/>
    <w:rsid w:val="00306E99"/>
    <w:rsid w:val="00306F43"/>
    <w:rsid w:val="00307ABB"/>
    <w:rsid w:val="0031010E"/>
    <w:rsid w:val="0031021A"/>
    <w:rsid w:val="00310408"/>
    <w:rsid w:val="003105E6"/>
    <w:rsid w:val="0031103B"/>
    <w:rsid w:val="003110EC"/>
    <w:rsid w:val="00311A1F"/>
    <w:rsid w:val="003131D9"/>
    <w:rsid w:val="003131E4"/>
    <w:rsid w:val="00313315"/>
    <w:rsid w:val="0031335F"/>
    <w:rsid w:val="00313AA0"/>
    <w:rsid w:val="00313BF9"/>
    <w:rsid w:val="0031427E"/>
    <w:rsid w:val="00314741"/>
    <w:rsid w:val="0031480E"/>
    <w:rsid w:val="0031500E"/>
    <w:rsid w:val="00316203"/>
    <w:rsid w:val="003166BB"/>
    <w:rsid w:val="003169D1"/>
    <w:rsid w:val="003169FE"/>
    <w:rsid w:val="00316B2C"/>
    <w:rsid w:val="003171C1"/>
    <w:rsid w:val="0031723A"/>
    <w:rsid w:val="00317D6F"/>
    <w:rsid w:val="00317DE1"/>
    <w:rsid w:val="00317E9C"/>
    <w:rsid w:val="003200E4"/>
    <w:rsid w:val="0032056E"/>
    <w:rsid w:val="0032083A"/>
    <w:rsid w:val="0032105A"/>
    <w:rsid w:val="00321408"/>
    <w:rsid w:val="0032147C"/>
    <w:rsid w:val="00321B6B"/>
    <w:rsid w:val="00321D63"/>
    <w:rsid w:val="00322989"/>
    <w:rsid w:val="0032317F"/>
    <w:rsid w:val="003232C2"/>
    <w:rsid w:val="00323F18"/>
    <w:rsid w:val="003243D6"/>
    <w:rsid w:val="00324BA9"/>
    <w:rsid w:val="00324E63"/>
    <w:rsid w:val="003251D4"/>
    <w:rsid w:val="003254C9"/>
    <w:rsid w:val="0032551E"/>
    <w:rsid w:val="00325520"/>
    <w:rsid w:val="0032592E"/>
    <w:rsid w:val="00325B4F"/>
    <w:rsid w:val="00325B88"/>
    <w:rsid w:val="00325F7E"/>
    <w:rsid w:val="00326724"/>
    <w:rsid w:val="003269B8"/>
    <w:rsid w:val="003271FC"/>
    <w:rsid w:val="00327E18"/>
    <w:rsid w:val="00327E61"/>
    <w:rsid w:val="00330E17"/>
    <w:rsid w:val="003312A9"/>
    <w:rsid w:val="00331695"/>
    <w:rsid w:val="00331B16"/>
    <w:rsid w:val="00331E35"/>
    <w:rsid w:val="00332E4E"/>
    <w:rsid w:val="00333231"/>
    <w:rsid w:val="0033368E"/>
    <w:rsid w:val="00333B53"/>
    <w:rsid w:val="00333F51"/>
    <w:rsid w:val="00334108"/>
    <w:rsid w:val="003342B6"/>
    <w:rsid w:val="0033430C"/>
    <w:rsid w:val="003348E2"/>
    <w:rsid w:val="00335059"/>
    <w:rsid w:val="00335206"/>
    <w:rsid w:val="0033643C"/>
    <w:rsid w:val="00337031"/>
    <w:rsid w:val="00337928"/>
    <w:rsid w:val="0033796D"/>
    <w:rsid w:val="00337B88"/>
    <w:rsid w:val="0034016A"/>
    <w:rsid w:val="0034066D"/>
    <w:rsid w:val="00341178"/>
    <w:rsid w:val="00341A67"/>
    <w:rsid w:val="00341DCD"/>
    <w:rsid w:val="00341DE3"/>
    <w:rsid w:val="00342020"/>
    <w:rsid w:val="00342133"/>
    <w:rsid w:val="003421E5"/>
    <w:rsid w:val="003426E7"/>
    <w:rsid w:val="003427B1"/>
    <w:rsid w:val="00342B91"/>
    <w:rsid w:val="00342DAE"/>
    <w:rsid w:val="0034312E"/>
    <w:rsid w:val="00343AE7"/>
    <w:rsid w:val="00343F29"/>
    <w:rsid w:val="00343FE6"/>
    <w:rsid w:val="003441D0"/>
    <w:rsid w:val="003444F6"/>
    <w:rsid w:val="00344BDC"/>
    <w:rsid w:val="003453EC"/>
    <w:rsid w:val="0034552A"/>
    <w:rsid w:val="003458A4"/>
    <w:rsid w:val="00345A76"/>
    <w:rsid w:val="00345DAC"/>
    <w:rsid w:val="00345FCD"/>
    <w:rsid w:val="00346338"/>
    <w:rsid w:val="00346412"/>
    <w:rsid w:val="003465BA"/>
    <w:rsid w:val="003466DB"/>
    <w:rsid w:val="00346993"/>
    <w:rsid w:val="003470F0"/>
    <w:rsid w:val="003478C6"/>
    <w:rsid w:val="00347D30"/>
    <w:rsid w:val="00347DB8"/>
    <w:rsid w:val="00347ED6"/>
    <w:rsid w:val="00350165"/>
    <w:rsid w:val="00350294"/>
    <w:rsid w:val="0035195C"/>
    <w:rsid w:val="003519C8"/>
    <w:rsid w:val="0035258F"/>
    <w:rsid w:val="00352833"/>
    <w:rsid w:val="00353040"/>
    <w:rsid w:val="00353E99"/>
    <w:rsid w:val="003540DC"/>
    <w:rsid w:val="0035447A"/>
    <w:rsid w:val="00354DA6"/>
    <w:rsid w:val="00354F7E"/>
    <w:rsid w:val="00355231"/>
    <w:rsid w:val="003561C2"/>
    <w:rsid w:val="003562BA"/>
    <w:rsid w:val="00356511"/>
    <w:rsid w:val="003566DD"/>
    <w:rsid w:val="003569BA"/>
    <w:rsid w:val="00356BB0"/>
    <w:rsid w:val="00357B99"/>
    <w:rsid w:val="00357D12"/>
    <w:rsid w:val="0036067E"/>
    <w:rsid w:val="00361615"/>
    <w:rsid w:val="003618BE"/>
    <w:rsid w:val="00361A62"/>
    <w:rsid w:val="00361E57"/>
    <w:rsid w:val="00361F6D"/>
    <w:rsid w:val="00361FD3"/>
    <w:rsid w:val="0036207C"/>
    <w:rsid w:val="003625BE"/>
    <w:rsid w:val="003628C5"/>
    <w:rsid w:val="00362966"/>
    <w:rsid w:val="003637EF"/>
    <w:rsid w:val="00363884"/>
    <w:rsid w:val="00363A1D"/>
    <w:rsid w:val="003642F1"/>
    <w:rsid w:val="00364665"/>
    <w:rsid w:val="0036482A"/>
    <w:rsid w:val="003651AD"/>
    <w:rsid w:val="003652E0"/>
    <w:rsid w:val="00365711"/>
    <w:rsid w:val="003658AD"/>
    <w:rsid w:val="00365BEE"/>
    <w:rsid w:val="00365F21"/>
    <w:rsid w:val="00365F4D"/>
    <w:rsid w:val="00366300"/>
    <w:rsid w:val="00366805"/>
    <w:rsid w:val="00366838"/>
    <w:rsid w:val="00366931"/>
    <w:rsid w:val="00366A3F"/>
    <w:rsid w:val="00367365"/>
    <w:rsid w:val="003679AD"/>
    <w:rsid w:val="00367E15"/>
    <w:rsid w:val="003707EB"/>
    <w:rsid w:val="003708EB"/>
    <w:rsid w:val="00370F63"/>
    <w:rsid w:val="003714F7"/>
    <w:rsid w:val="00372114"/>
    <w:rsid w:val="00372413"/>
    <w:rsid w:val="00372AFA"/>
    <w:rsid w:val="00372FC8"/>
    <w:rsid w:val="003732C4"/>
    <w:rsid w:val="00373444"/>
    <w:rsid w:val="00373476"/>
    <w:rsid w:val="00374A3F"/>
    <w:rsid w:val="00374E64"/>
    <w:rsid w:val="00375582"/>
    <w:rsid w:val="003758D1"/>
    <w:rsid w:val="00375E67"/>
    <w:rsid w:val="00375F99"/>
    <w:rsid w:val="00376229"/>
    <w:rsid w:val="003762C1"/>
    <w:rsid w:val="003765FE"/>
    <w:rsid w:val="0037722B"/>
    <w:rsid w:val="00377619"/>
    <w:rsid w:val="0038090E"/>
    <w:rsid w:val="003811A9"/>
    <w:rsid w:val="00381A66"/>
    <w:rsid w:val="00381F1F"/>
    <w:rsid w:val="00381FB9"/>
    <w:rsid w:val="00382266"/>
    <w:rsid w:val="00382A66"/>
    <w:rsid w:val="00382B00"/>
    <w:rsid w:val="003838D2"/>
    <w:rsid w:val="0038450F"/>
    <w:rsid w:val="00384742"/>
    <w:rsid w:val="003848DE"/>
    <w:rsid w:val="00385CAD"/>
    <w:rsid w:val="00386A6C"/>
    <w:rsid w:val="00386BB8"/>
    <w:rsid w:val="0038749E"/>
    <w:rsid w:val="0039008F"/>
    <w:rsid w:val="00390147"/>
    <w:rsid w:val="00390C50"/>
    <w:rsid w:val="003911A1"/>
    <w:rsid w:val="003911E7"/>
    <w:rsid w:val="00391A94"/>
    <w:rsid w:val="0039212B"/>
    <w:rsid w:val="00392533"/>
    <w:rsid w:val="0039287C"/>
    <w:rsid w:val="00392C6E"/>
    <w:rsid w:val="003935DA"/>
    <w:rsid w:val="003938F9"/>
    <w:rsid w:val="0039396E"/>
    <w:rsid w:val="00393E57"/>
    <w:rsid w:val="00393F71"/>
    <w:rsid w:val="00394069"/>
    <w:rsid w:val="00394152"/>
    <w:rsid w:val="003949C5"/>
    <w:rsid w:val="003954B7"/>
    <w:rsid w:val="0039565C"/>
    <w:rsid w:val="00396C20"/>
    <w:rsid w:val="00397488"/>
    <w:rsid w:val="00397ACA"/>
    <w:rsid w:val="003A033A"/>
    <w:rsid w:val="003A0405"/>
    <w:rsid w:val="003A04DF"/>
    <w:rsid w:val="003A05CD"/>
    <w:rsid w:val="003A15F8"/>
    <w:rsid w:val="003A1AB5"/>
    <w:rsid w:val="003A1BDB"/>
    <w:rsid w:val="003A2462"/>
    <w:rsid w:val="003A29E2"/>
    <w:rsid w:val="003A3091"/>
    <w:rsid w:val="003A353D"/>
    <w:rsid w:val="003A364A"/>
    <w:rsid w:val="003A3E25"/>
    <w:rsid w:val="003A3F47"/>
    <w:rsid w:val="003A42FE"/>
    <w:rsid w:val="003A4A1B"/>
    <w:rsid w:val="003A5254"/>
    <w:rsid w:val="003A5453"/>
    <w:rsid w:val="003A6CAD"/>
    <w:rsid w:val="003A6D91"/>
    <w:rsid w:val="003A717C"/>
    <w:rsid w:val="003A72C8"/>
    <w:rsid w:val="003A777A"/>
    <w:rsid w:val="003A7BBA"/>
    <w:rsid w:val="003B08BD"/>
    <w:rsid w:val="003B0E5F"/>
    <w:rsid w:val="003B176C"/>
    <w:rsid w:val="003B185E"/>
    <w:rsid w:val="003B1C65"/>
    <w:rsid w:val="003B1E10"/>
    <w:rsid w:val="003B1E6F"/>
    <w:rsid w:val="003B2222"/>
    <w:rsid w:val="003B2730"/>
    <w:rsid w:val="003B2E15"/>
    <w:rsid w:val="003B382E"/>
    <w:rsid w:val="003B47C8"/>
    <w:rsid w:val="003B4CB5"/>
    <w:rsid w:val="003B5340"/>
    <w:rsid w:val="003B5466"/>
    <w:rsid w:val="003B59AD"/>
    <w:rsid w:val="003B59D8"/>
    <w:rsid w:val="003B5C2F"/>
    <w:rsid w:val="003B6421"/>
    <w:rsid w:val="003B6DA0"/>
    <w:rsid w:val="003B7331"/>
    <w:rsid w:val="003C0372"/>
    <w:rsid w:val="003C0471"/>
    <w:rsid w:val="003C0C9B"/>
    <w:rsid w:val="003C0CED"/>
    <w:rsid w:val="003C0D08"/>
    <w:rsid w:val="003C0D5F"/>
    <w:rsid w:val="003C116F"/>
    <w:rsid w:val="003C11E2"/>
    <w:rsid w:val="003C157D"/>
    <w:rsid w:val="003C1DFA"/>
    <w:rsid w:val="003C2602"/>
    <w:rsid w:val="003C2DAC"/>
    <w:rsid w:val="003C3071"/>
    <w:rsid w:val="003C35B5"/>
    <w:rsid w:val="003C386C"/>
    <w:rsid w:val="003C3963"/>
    <w:rsid w:val="003C42D0"/>
    <w:rsid w:val="003C4BFC"/>
    <w:rsid w:val="003C5921"/>
    <w:rsid w:val="003C5F79"/>
    <w:rsid w:val="003C6349"/>
    <w:rsid w:val="003C69AE"/>
    <w:rsid w:val="003C776F"/>
    <w:rsid w:val="003D03BF"/>
    <w:rsid w:val="003D0914"/>
    <w:rsid w:val="003D0BA6"/>
    <w:rsid w:val="003D1610"/>
    <w:rsid w:val="003D1BF8"/>
    <w:rsid w:val="003D2272"/>
    <w:rsid w:val="003D2869"/>
    <w:rsid w:val="003D3046"/>
    <w:rsid w:val="003D3118"/>
    <w:rsid w:val="003D3306"/>
    <w:rsid w:val="003D3833"/>
    <w:rsid w:val="003D3E0A"/>
    <w:rsid w:val="003D4C56"/>
    <w:rsid w:val="003D6BBF"/>
    <w:rsid w:val="003D7DB7"/>
    <w:rsid w:val="003E0805"/>
    <w:rsid w:val="003E0AE0"/>
    <w:rsid w:val="003E0AF2"/>
    <w:rsid w:val="003E0B3D"/>
    <w:rsid w:val="003E169E"/>
    <w:rsid w:val="003E193A"/>
    <w:rsid w:val="003E1A7A"/>
    <w:rsid w:val="003E2EE2"/>
    <w:rsid w:val="003E30E6"/>
    <w:rsid w:val="003E3301"/>
    <w:rsid w:val="003E334B"/>
    <w:rsid w:val="003E36EA"/>
    <w:rsid w:val="003E3E95"/>
    <w:rsid w:val="003E3EDD"/>
    <w:rsid w:val="003E45A3"/>
    <w:rsid w:val="003E58E4"/>
    <w:rsid w:val="003E5969"/>
    <w:rsid w:val="003E5AFB"/>
    <w:rsid w:val="003E5EE6"/>
    <w:rsid w:val="003E63AC"/>
    <w:rsid w:val="003E68BF"/>
    <w:rsid w:val="003F04B1"/>
    <w:rsid w:val="003F08F0"/>
    <w:rsid w:val="003F140E"/>
    <w:rsid w:val="003F1694"/>
    <w:rsid w:val="003F1C9B"/>
    <w:rsid w:val="003F22DE"/>
    <w:rsid w:val="003F2358"/>
    <w:rsid w:val="003F2450"/>
    <w:rsid w:val="003F249F"/>
    <w:rsid w:val="003F27B3"/>
    <w:rsid w:val="003F2D51"/>
    <w:rsid w:val="003F3094"/>
    <w:rsid w:val="003F4488"/>
    <w:rsid w:val="003F47A7"/>
    <w:rsid w:val="003F4AAD"/>
    <w:rsid w:val="003F4C63"/>
    <w:rsid w:val="003F51AE"/>
    <w:rsid w:val="003F54D9"/>
    <w:rsid w:val="003F5A78"/>
    <w:rsid w:val="003F5B61"/>
    <w:rsid w:val="003F6018"/>
    <w:rsid w:val="003F75B5"/>
    <w:rsid w:val="003F7692"/>
    <w:rsid w:val="003F7A9E"/>
    <w:rsid w:val="003F7F87"/>
    <w:rsid w:val="0040049A"/>
    <w:rsid w:val="00400F5D"/>
    <w:rsid w:val="00401824"/>
    <w:rsid w:val="004018F4"/>
    <w:rsid w:val="00401C12"/>
    <w:rsid w:val="00402976"/>
    <w:rsid w:val="00402A95"/>
    <w:rsid w:val="00402F20"/>
    <w:rsid w:val="00402F90"/>
    <w:rsid w:val="0040301F"/>
    <w:rsid w:val="004034FC"/>
    <w:rsid w:val="0040365F"/>
    <w:rsid w:val="004042A7"/>
    <w:rsid w:val="00404C46"/>
    <w:rsid w:val="00405A09"/>
    <w:rsid w:val="004062B6"/>
    <w:rsid w:val="004067DA"/>
    <w:rsid w:val="00406DA4"/>
    <w:rsid w:val="00407C9E"/>
    <w:rsid w:val="00410078"/>
    <w:rsid w:val="004101DF"/>
    <w:rsid w:val="0041035D"/>
    <w:rsid w:val="0041038C"/>
    <w:rsid w:val="0041193B"/>
    <w:rsid w:val="00411A86"/>
    <w:rsid w:val="004122FE"/>
    <w:rsid w:val="00412335"/>
    <w:rsid w:val="00412ADE"/>
    <w:rsid w:val="00412D6C"/>
    <w:rsid w:val="00412FA3"/>
    <w:rsid w:val="004134C1"/>
    <w:rsid w:val="00413B7B"/>
    <w:rsid w:val="0041447C"/>
    <w:rsid w:val="004148A6"/>
    <w:rsid w:val="00414F8F"/>
    <w:rsid w:val="004150FB"/>
    <w:rsid w:val="004158DB"/>
    <w:rsid w:val="00415C3B"/>
    <w:rsid w:val="004166C3"/>
    <w:rsid w:val="004167E5"/>
    <w:rsid w:val="00416A4F"/>
    <w:rsid w:val="00416CFF"/>
    <w:rsid w:val="004177B8"/>
    <w:rsid w:val="00417BC1"/>
    <w:rsid w:val="004205A5"/>
    <w:rsid w:val="00420747"/>
    <w:rsid w:val="00420770"/>
    <w:rsid w:val="00420893"/>
    <w:rsid w:val="00421AB6"/>
    <w:rsid w:val="00421E20"/>
    <w:rsid w:val="00422402"/>
    <w:rsid w:val="00422C14"/>
    <w:rsid w:val="00422C22"/>
    <w:rsid w:val="00423083"/>
    <w:rsid w:val="004233B2"/>
    <w:rsid w:val="00423444"/>
    <w:rsid w:val="0042359E"/>
    <w:rsid w:val="00423683"/>
    <w:rsid w:val="004237CD"/>
    <w:rsid w:val="00423886"/>
    <w:rsid w:val="0042394B"/>
    <w:rsid w:val="00423F8D"/>
    <w:rsid w:val="00424185"/>
    <w:rsid w:val="00424200"/>
    <w:rsid w:val="00424C44"/>
    <w:rsid w:val="00424DF4"/>
    <w:rsid w:val="004251FA"/>
    <w:rsid w:val="00425B51"/>
    <w:rsid w:val="0042662F"/>
    <w:rsid w:val="00426845"/>
    <w:rsid w:val="00426EA4"/>
    <w:rsid w:val="00426EF3"/>
    <w:rsid w:val="004275FE"/>
    <w:rsid w:val="00427D30"/>
    <w:rsid w:val="004301E4"/>
    <w:rsid w:val="00430AC9"/>
    <w:rsid w:val="00431B35"/>
    <w:rsid w:val="0043297D"/>
    <w:rsid w:val="00432B3C"/>
    <w:rsid w:val="00432CAC"/>
    <w:rsid w:val="00432D10"/>
    <w:rsid w:val="00433316"/>
    <w:rsid w:val="0043337E"/>
    <w:rsid w:val="00433A1E"/>
    <w:rsid w:val="00433E13"/>
    <w:rsid w:val="00434777"/>
    <w:rsid w:val="00434D46"/>
    <w:rsid w:val="00435487"/>
    <w:rsid w:val="00435AF4"/>
    <w:rsid w:val="00435B5D"/>
    <w:rsid w:val="00435CB6"/>
    <w:rsid w:val="00435F9C"/>
    <w:rsid w:val="00436BD1"/>
    <w:rsid w:val="004371CE"/>
    <w:rsid w:val="00437231"/>
    <w:rsid w:val="00437895"/>
    <w:rsid w:val="00437E32"/>
    <w:rsid w:val="00440864"/>
    <w:rsid w:val="00440C27"/>
    <w:rsid w:val="00440EA4"/>
    <w:rsid w:val="004415DE"/>
    <w:rsid w:val="00442492"/>
    <w:rsid w:val="00442734"/>
    <w:rsid w:val="0044278E"/>
    <w:rsid w:val="004428F9"/>
    <w:rsid w:val="0044316C"/>
    <w:rsid w:val="00443D7B"/>
    <w:rsid w:val="0044428A"/>
    <w:rsid w:val="00444434"/>
    <w:rsid w:val="00444BDF"/>
    <w:rsid w:val="00444BF9"/>
    <w:rsid w:val="0044582A"/>
    <w:rsid w:val="004458E8"/>
    <w:rsid w:val="004458FB"/>
    <w:rsid w:val="00446104"/>
    <w:rsid w:val="0044614D"/>
    <w:rsid w:val="00446A26"/>
    <w:rsid w:val="0044710C"/>
    <w:rsid w:val="004474B9"/>
    <w:rsid w:val="00450A07"/>
    <w:rsid w:val="00450D30"/>
    <w:rsid w:val="0045146C"/>
    <w:rsid w:val="0045178C"/>
    <w:rsid w:val="004517E3"/>
    <w:rsid w:val="004520DC"/>
    <w:rsid w:val="00452430"/>
    <w:rsid w:val="004531D3"/>
    <w:rsid w:val="00453844"/>
    <w:rsid w:val="00453BF5"/>
    <w:rsid w:val="00453C40"/>
    <w:rsid w:val="00453F31"/>
    <w:rsid w:val="00454448"/>
    <w:rsid w:val="00454D3B"/>
    <w:rsid w:val="004560CD"/>
    <w:rsid w:val="004562EC"/>
    <w:rsid w:val="0045740F"/>
    <w:rsid w:val="0045785A"/>
    <w:rsid w:val="0045799A"/>
    <w:rsid w:val="00457BA3"/>
    <w:rsid w:val="00460180"/>
    <w:rsid w:val="0046029C"/>
    <w:rsid w:val="00460D89"/>
    <w:rsid w:val="00460DFD"/>
    <w:rsid w:val="0046148B"/>
    <w:rsid w:val="004615E9"/>
    <w:rsid w:val="00461790"/>
    <w:rsid w:val="004617F7"/>
    <w:rsid w:val="00461B4A"/>
    <w:rsid w:val="00461ED8"/>
    <w:rsid w:val="00462331"/>
    <w:rsid w:val="00462561"/>
    <w:rsid w:val="004630E5"/>
    <w:rsid w:val="004634F1"/>
    <w:rsid w:val="00463501"/>
    <w:rsid w:val="004636CC"/>
    <w:rsid w:val="00463789"/>
    <w:rsid w:val="0046408E"/>
    <w:rsid w:val="00464464"/>
    <w:rsid w:val="00464480"/>
    <w:rsid w:val="00464A39"/>
    <w:rsid w:val="00464AEB"/>
    <w:rsid w:val="004651CD"/>
    <w:rsid w:val="00465622"/>
    <w:rsid w:val="00465E39"/>
    <w:rsid w:val="0046621B"/>
    <w:rsid w:val="004667AD"/>
    <w:rsid w:val="00466988"/>
    <w:rsid w:val="00467551"/>
    <w:rsid w:val="00467C2E"/>
    <w:rsid w:val="0047027E"/>
    <w:rsid w:val="0047028E"/>
    <w:rsid w:val="00470B37"/>
    <w:rsid w:val="004715E4"/>
    <w:rsid w:val="00471728"/>
    <w:rsid w:val="00471C6A"/>
    <w:rsid w:val="004726D2"/>
    <w:rsid w:val="0047309E"/>
    <w:rsid w:val="00473187"/>
    <w:rsid w:val="00473F1C"/>
    <w:rsid w:val="00474131"/>
    <w:rsid w:val="00474665"/>
    <w:rsid w:val="0047486F"/>
    <w:rsid w:val="00475E98"/>
    <w:rsid w:val="00475FFF"/>
    <w:rsid w:val="004760A6"/>
    <w:rsid w:val="00476470"/>
    <w:rsid w:val="00476862"/>
    <w:rsid w:val="0047743B"/>
    <w:rsid w:val="004774E9"/>
    <w:rsid w:val="0047760D"/>
    <w:rsid w:val="00477625"/>
    <w:rsid w:val="00480213"/>
    <w:rsid w:val="00480A80"/>
    <w:rsid w:val="00480AEB"/>
    <w:rsid w:val="00481047"/>
    <w:rsid w:val="00481791"/>
    <w:rsid w:val="0048200D"/>
    <w:rsid w:val="004821AB"/>
    <w:rsid w:val="004821DB"/>
    <w:rsid w:val="004821FF"/>
    <w:rsid w:val="0048308F"/>
    <w:rsid w:val="0048368F"/>
    <w:rsid w:val="00483827"/>
    <w:rsid w:val="004838AF"/>
    <w:rsid w:val="00483C3B"/>
    <w:rsid w:val="00483DBE"/>
    <w:rsid w:val="00484188"/>
    <w:rsid w:val="0048432B"/>
    <w:rsid w:val="0048466C"/>
    <w:rsid w:val="00485614"/>
    <w:rsid w:val="004858E4"/>
    <w:rsid w:val="00485C2A"/>
    <w:rsid w:val="004863C0"/>
    <w:rsid w:val="004867E4"/>
    <w:rsid w:val="00486982"/>
    <w:rsid w:val="00487174"/>
    <w:rsid w:val="004878A9"/>
    <w:rsid w:val="0048796E"/>
    <w:rsid w:val="0049060B"/>
    <w:rsid w:val="0049165C"/>
    <w:rsid w:val="00491958"/>
    <w:rsid w:val="00491DDE"/>
    <w:rsid w:val="004923F4"/>
    <w:rsid w:val="0049242C"/>
    <w:rsid w:val="004929E3"/>
    <w:rsid w:val="0049389B"/>
    <w:rsid w:val="00494220"/>
    <w:rsid w:val="00494401"/>
    <w:rsid w:val="00494481"/>
    <w:rsid w:val="004945AF"/>
    <w:rsid w:val="004949B4"/>
    <w:rsid w:val="00494B44"/>
    <w:rsid w:val="00494E2F"/>
    <w:rsid w:val="00494EF3"/>
    <w:rsid w:val="00495729"/>
    <w:rsid w:val="00495EE0"/>
    <w:rsid w:val="00496E4D"/>
    <w:rsid w:val="00497159"/>
    <w:rsid w:val="004974C0"/>
    <w:rsid w:val="004A1263"/>
    <w:rsid w:val="004A1322"/>
    <w:rsid w:val="004A20CD"/>
    <w:rsid w:val="004A2327"/>
    <w:rsid w:val="004A2584"/>
    <w:rsid w:val="004A2681"/>
    <w:rsid w:val="004A2969"/>
    <w:rsid w:val="004A3177"/>
    <w:rsid w:val="004A3424"/>
    <w:rsid w:val="004A3C47"/>
    <w:rsid w:val="004A42C5"/>
    <w:rsid w:val="004A4659"/>
    <w:rsid w:val="004A4792"/>
    <w:rsid w:val="004A4D6C"/>
    <w:rsid w:val="004A4F3A"/>
    <w:rsid w:val="004A53AD"/>
    <w:rsid w:val="004A5A71"/>
    <w:rsid w:val="004A5EE3"/>
    <w:rsid w:val="004A5F56"/>
    <w:rsid w:val="004A662D"/>
    <w:rsid w:val="004A6A94"/>
    <w:rsid w:val="004A71B9"/>
    <w:rsid w:val="004A7368"/>
    <w:rsid w:val="004A7495"/>
    <w:rsid w:val="004A75FB"/>
    <w:rsid w:val="004A7FBD"/>
    <w:rsid w:val="004B032A"/>
    <w:rsid w:val="004B044F"/>
    <w:rsid w:val="004B06D5"/>
    <w:rsid w:val="004B07D2"/>
    <w:rsid w:val="004B0A7A"/>
    <w:rsid w:val="004B12EF"/>
    <w:rsid w:val="004B2378"/>
    <w:rsid w:val="004B25E7"/>
    <w:rsid w:val="004B2F18"/>
    <w:rsid w:val="004B30A7"/>
    <w:rsid w:val="004B314C"/>
    <w:rsid w:val="004B32D8"/>
    <w:rsid w:val="004B355F"/>
    <w:rsid w:val="004B3DCF"/>
    <w:rsid w:val="004B3FAC"/>
    <w:rsid w:val="004B4365"/>
    <w:rsid w:val="004B4F0E"/>
    <w:rsid w:val="004B51EA"/>
    <w:rsid w:val="004B5449"/>
    <w:rsid w:val="004B5490"/>
    <w:rsid w:val="004B5591"/>
    <w:rsid w:val="004B5803"/>
    <w:rsid w:val="004B5F19"/>
    <w:rsid w:val="004B644C"/>
    <w:rsid w:val="004B6C60"/>
    <w:rsid w:val="004B77AD"/>
    <w:rsid w:val="004B782B"/>
    <w:rsid w:val="004B78A0"/>
    <w:rsid w:val="004B7F00"/>
    <w:rsid w:val="004C0BBF"/>
    <w:rsid w:val="004C0E92"/>
    <w:rsid w:val="004C0EEC"/>
    <w:rsid w:val="004C1690"/>
    <w:rsid w:val="004C1931"/>
    <w:rsid w:val="004C26BA"/>
    <w:rsid w:val="004C2C6B"/>
    <w:rsid w:val="004C2FE8"/>
    <w:rsid w:val="004C36D1"/>
    <w:rsid w:val="004C3C35"/>
    <w:rsid w:val="004C4236"/>
    <w:rsid w:val="004C43AD"/>
    <w:rsid w:val="004C4A94"/>
    <w:rsid w:val="004C4CC1"/>
    <w:rsid w:val="004C5161"/>
    <w:rsid w:val="004C590C"/>
    <w:rsid w:val="004C6551"/>
    <w:rsid w:val="004C6931"/>
    <w:rsid w:val="004C6B32"/>
    <w:rsid w:val="004C6B90"/>
    <w:rsid w:val="004C6D73"/>
    <w:rsid w:val="004C758A"/>
    <w:rsid w:val="004C7E65"/>
    <w:rsid w:val="004C7EB1"/>
    <w:rsid w:val="004D0E8A"/>
    <w:rsid w:val="004D1093"/>
    <w:rsid w:val="004D1794"/>
    <w:rsid w:val="004D1C3A"/>
    <w:rsid w:val="004D1F15"/>
    <w:rsid w:val="004D2841"/>
    <w:rsid w:val="004D29B0"/>
    <w:rsid w:val="004D313B"/>
    <w:rsid w:val="004D397C"/>
    <w:rsid w:val="004D3C99"/>
    <w:rsid w:val="004D3D60"/>
    <w:rsid w:val="004D4759"/>
    <w:rsid w:val="004D4805"/>
    <w:rsid w:val="004D499D"/>
    <w:rsid w:val="004D504F"/>
    <w:rsid w:val="004D58E0"/>
    <w:rsid w:val="004D59D3"/>
    <w:rsid w:val="004D5D54"/>
    <w:rsid w:val="004D5DE4"/>
    <w:rsid w:val="004D61F4"/>
    <w:rsid w:val="004D62EE"/>
    <w:rsid w:val="004D658F"/>
    <w:rsid w:val="004D65CD"/>
    <w:rsid w:val="004D793A"/>
    <w:rsid w:val="004E15BD"/>
    <w:rsid w:val="004E1BD5"/>
    <w:rsid w:val="004E295A"/>
    <w:rsid w:val="004E3557"/>
    <w:rsid w:val="004E4076"/>
    <w:rsid w:val="004E44CD"/>
    <w:rsid w:val="004E4864"/>
    <w:rsid w:val="004E4D10"/>
    <w:rsid w:val="004E5640"/>
    <w:rsid w:val="004E5679"/>
    <w:rsid w:val="004E5876"/>
    <w:rsid w:val="004E5924"/>
    <w:rsid w:val="004E6039"/>
    <w:rsid w:val="004E67D5"/>
    <w:rsid w:val="004E6FD1"/>
    <w:rsid w:val="004E72E1"/>
    <w:rsid w:val="004E7B99"/>
    <w:rsid w:val="004E7F83"/>
    <w:rsid w:val="004F039C"/>
    <w:rsid w:val="004F067C"/>
    <w:rsid w:val="004F08DB"/>
    <w:rsid w:val="004F0E0F"/>
    <w:rsid w:val="004F17A3"/>
    <w:rsid w:val="004F1831"/>
    <w:rsid w:val="004F259B"/>
    <w:rsid w:val="004F2A78"/>
    <w:rsid w:val="004F2FA9"/>
    <w:rsid w:val="004F31B0"/>
    <w:rsid w:val="004F3DA2"/>
    <w:rsid w:val="004F3EDF"/>
    <w:rsid w:val="004F3F68"/>
    <w:rsid w:val="004F44BC"/>
    <w:rsid w:val="004F496A"/>
    <w:rsid w:val="004F4AF2"/>
    <w:rsid w:val="004F4F60"/>
    <w:rsid w:val="004F4F83"/>
    <w:rsid w:val="004F5379"/>
    <w:rsid w:val="004F5736"/>
    <w:rsid w:val="004F5B1F"/>
    <w:rsid w:val="004F5B97"/>
    <w:rsid w:val="004F5C90"/>
    <w:rsid w:val="004F6219"/>
    <w:rsid w:val="004F6465"/>
    <w:rsid w:val="004F699E"/>
    <w:rsid w:val="004F7393"/>
    <w:rsid w:val="004F75A7"/>
    <w:rsid w:val="004F77EC"/>
    <w:rsid w:val="004F7E54"/>
    <w:rsid w:val="004F7EC9"/>
    <w:rsid w:val="005003E5"/>
    <w:rsid w:val="005009ED"/>
    <w:rsid w:val="00500B34"/>
    <w:rsid w:val="005014F7"/>
    <w:rsid w:val="0050152E"/>
    <w:rsid w:val="00501A71"/>
    <w:rsid w:val="00503053"/>
    <w:rsid w:val="0050342E"/>
    <w:rsid w:val="00503C5C"/>
    <w:rsid w:val="005044A1"/>
    <w:rsid w:val="005055F3"/>
    <w:rsid w:val="0050561C"/>
    <w:rsid w:val="00505815"/>
    <w:rsid w:val="00506140"/>
    <w:rsid w:val="0050657E"/>
    <w:rsid w:val="00506C62"/>
    <w:rsid w:val="00506CA0"/>
    <w:rsid w:val="00506F89"/>
    <w:rsid w:val="005074C4"/>
    <w:rsid w:val="00507DF8"/>
    <w:rsid w:val="00507EE9"/>
    <w:rsid w:val="0051089B"/>
    <w:rsid w:val="00510B36"/>
    <w:rsid w:val="00511385"/>
    <w:rsid w:val="00511643"/>
    <w:rsid w:val="00511D62"/>
    <w:rsid w:val="00511E60"/>
    <w:rsid w:val="005122ED"/>
    <w:rsid w:val="00512753"/>
    <w:rsid w:val="0051391E"/>
    <w:rsid w:val="00513B84"/>
    <w:rsid w:val="00513BDB"/>
    <w:rsid w:val="0051454C"/>
    <w:rsid w:val="005145A9"/>
    <w:rsid w:val="00514DD8"/>
    <w:rsid w:val="00515392"/>
    <w:rsid w:val="00515BDB"/>
    <w:rsid w:val="00515F71"/>
    <w:rsid w:val="00515F98"/>
    <w:rsid w:val="0051777E"/>
    <w:rsid w:val="005177AB"/>
    <w:rsid w:val="005206D7"/>
    <w:rsid w:val="0052171F"/>
    <w:rsid w:val="00521A14"/>
    <w:rsid w:val="00521A73"/>
    <w:rsid w:val="00521C3C"/>
    <w:rsid w:val="005220E6"/>
    <w:rsid w:val="00522460"/>
    <w:rsid w:val="00522B84"/>
    <w:rsid w:val="00522EE5"/>
    <w:rsid w:val="005234FF"/>
    <w:rsid w:val="00523657"/>
    <w:rsid w:val="00525B12"/>
    <w:rsid w:val="00525CA6"/>
    <w:rsid w:val="0052625F"/>
    <w:rsid w:val="0052638A"/>
    <w:rsid w:val="00527123"/>
    <w:rsid w:val="00527519"/>
    <w:rsid w:val="005279FA"/>
    <w:rsid w:val="00527AAF"/>
    <w:rsid w:val="00530219"/>
    <w:rsid w:val="005302E1"/>
    <w:rsid w:val="0053034F"/>
    <w:rsid w:val="005304D1"/>
    <w:rsid w:val="00530714"/>
    <w:rsid w:val="00530ECC"/>
    <w:rsid w:val="00530F59"/>
    <w:rsid w:val="00531274"/>
    <w:rsid w:val="005315F6"/>
    <w:rsid w:val="00531630"/>
    <w:rsid w:val="0053187B"/>
    <w:rsid w:val="00531A89"/>
    <w:rsid w:val="00531C9A"/>
    <w:rsid w:val="00531E9E"/>
    <w:rsid w:val="00532205"/>
    <w:rsid w:val="00532535"/>
    <w:rsid w:val="00532F24"/>
    <w:rsid w:val="00533283"/>
    <w:rsid w:val="00533A2C"/>
    <w:rsid w:val="00533B59"/>
    <w:rsid w:val="00533B96"/>
    <w:rsid w:val="00534070"/>
    <w:rsid w:val="005345E6"/>
    <w:rsid w:val="005346D7"/>
    <w:rsid w:val="00534829"/>
    <w:rsid w:val="00534E27"/>
    <w:rsid w:val="0053528F"/>
    <w:rsid w:val="00535430"/>
    <w:rsid w:val="00535E98"/>
    <w:rsid w:val="005360B3"/>
    <w:rsid w:val="00536796"/>
    <w:rsid w:val="00536D3F"/>
    <w:rsid w:val="00536E89"/>
    <w:rsid w:val="005378FC"/>
    <w:rsid w:val="00537F53"/>
    <w:rsid w:val="005401EF"/>
    <w:rsid w:val="005405D9"/>
    <w:rsid w:val="00540A68"/>
    <w:rsid w:val="00540E2D"/>
    <w:rsid w:val="005419B4"/>
    <w:rsid w:val="005422E4"/>
    <w:rsid w:val="00542496"/>
    <w:rsid w:val="0054299E"/>
    <w:rsid w:val="00542A6B"/>
    <w:rsid w:val="005433DE"/>
    <w:rsid w:val="00544ADC"/>
    <w:rsid w:val="00544EE9"/>
    <w:rsid w:val="00545919"/>
    <w:rsid w:val="00545921"/>
    <w:rsid w:val="00545C63"/>
    <w:rsid w:val="00545E18"/>
    <w:rsid w:val="005464B6"/>
    <w:rsid w:val="00546B1B"/>
    <w:rsid w:val="00546CF7"/>
    <w:rsid w:val="00546DB0"/>
    <w:rsid w:val="0054735E"/>
    <w:rsid w:val="00547F03"/>
    <w:rsid w:val="0055073C"/>
    <w:rsid w:val="005509D6"/>
    <w:rsid w:val="00551430"/>
    <w:rsid w:val="005514B3"/>
    <w:rsid w:val="0055162F"/>
    <w:rsid w:val="005520F5"/>
    <w:rsid w:val="005530DD"/>
    <w:rsid w:val="005535AC"/>
    <w:rsid w:val="005537D2"/>
    <w:rsid w:val="00553B7A"/>
    <w:rsid w:val="00553BD6"/>
    <w:rsid w:val="00553E38"/>
    <w:rsid w:val="005546ED"/>
    <w:rsid w:val="00555239"/>
    <w:rsid w:val="005553F2"/>
    <w:rsid w:val="005557FC"/>
    <w:rsid w:val="00555ED2"/>
    <w:rsid w:val="0055635F"/>
    <w:rsid w:val="0055636F"/>
    <w:rsid w:val="005563BB"/>
    <w:rsid w:val="005570B6"/>
    <w:rsid w:val="005570E2"/>
    <w:rsid w:val="00557250"/>
    <w:rsid w:val="00557683"/>
    <w:rsid w:val="0056004F"/>
    <w:rsid w:val="00560847"/>
    <w:rsid w:val="00560A82"/>
    <w:rsid w:val="00560B06"/>
    <w:rsid w:val="00560B0B"/>
    <w:rsid w:val="00560E07"/>
    <w:rsid w:val="00561635"/>
    <w:rsid w:val="005624D3"/>
    <w:rsid w:val="00563441"/>
    <w:rsid w:val="005634B8"/>
    <w:rsid w:val="00563CBA"/>
    <w:rsid w:val="005640F1"/>
    <w:rsid w:val="005641A6"/>
    <w:rsid w:val="00564A64"/>
    <w:rsid w:val="00565635"/>
    <w:rsid w:val="005659BF"/>
    <w:rsid w:val="00565D3D"/>
    <w:rsid w:val="00566F04"/>
    <w:rsid w:val="00567029"/>
    <w:rsid w:val="00567752"/>
    <w:rsid w:val="00567B65"/>
    <w:rsid w:val="00570471"/>
    <w:rsid w:val="0057092E"/>
    <w:rsid w:val="00570C19"/>
    <w:rsid w:val="00571551"/>
    <w:rsid w:val="00571B97"/>
    <w:rsid w:val="005720F8"/>
    <w:rsid w:val="00572C91"/>
    <w:rsid w:val="00572D1F"/>
    <w:rsid w:val="005730B1"/>
    <w:rsid w:val="00574705"/>
    <w:rsid w:val="005748EB"/>
    <w:rsid w:val="00574F54"/>
    <w:rsid w:val="005762AF"/>
    <w:rsid w:val="005767BD"/>
    <w:rsid w:val="0057712B"/>
    <w:rsid w:val="00580472"/>
    <w:rsid w:val="00580F81"/>
    <w:rsid w:val="00581215"/>
    <w:rsid w:val="00581374"/>
    <w:rsid w:val="005813E9"/>
    <w:rsid w:val="00581EDD"/>
    <w:rsid w:val="00582066"/>
    <w:rsid w:val="00582391"/>
    <w:rsid w:val="00582796"/>
    <w:rsid w:val="00583246"/>
    <w:rsid w:val="00583360"/>
    <w:rsid w:val="00583958"/>
    <w:rsid w:val="00584CF9"/>
    <w:rsid w:val="005852EB"/>
    <w:rsid w:val="0058547C"/>
    <w:rsid w:val="0058725F"/>
    <w:rsid w:val="00587374"/>
    <w:rsid w:val="00590D8B"/>
    <w:rsid w:val="00590DE4"/>
    <w:rsid w:val="00591189"/>
    <w:rsid w:val="005914B7"/>
    <w:rsid w:val="00592076"/>
    <w:rsid w:val="00592096"/>
    <w:rsid w:val="00592302"/>
    <w:rsid w:val="00592710"/>
    <w:rsid w:val="00592B25"/>
    <w:rsid w:val="00593DB6"/>
    <w:rsid w:val="00593FA5"/>
    <w:rsid w:val="00594A3B"/>
    <w:rsid w:val="00594E85"/>
    <w:rsid w:val="00594EC8"/>
    <w:rsid w:val="00595D9C"/>
    <w:rsid w:val="00595E43"/>
    <w:rsid w:val="00596092"/>
    <w:rsid w:val="00596227"/>
    <w:rsid w:val="005962CD"/>
    <w:rsid w:val="005966D4"/>
    <w:rsid w:val="0059713A"/>
    <w:rsid w:val="00597362"/>
    <w:rsid w:val="0059749F"/>
    <w:rsid w:val="00597834"/>
    <w:rsid w:val="005A0062"/>
    <w:rsid w:val="005A04B5"/>
    <w:rsid w:val="005A0781"/>
    <w:rsid w:val="005A0969"/>
    <w:rsid w:val="005A10D8"/>
    <w:rsid w:val="005A11B7"/>
    <w:rsid w:val="005A14D3"/>
    <w:rsid w:val="005A1F71"/>
    <w:rsid w:val="005A20AB"/>
    <w:rsid w:val="005A2259"/>
    <w:rsid w:val="005A28D0"/>
    <w:rsid w:val="005A28D8"/>
    <w:rsid w:val="005A30BE"/>
    <w:rsid w:val="005A31C6"/>
    <w:rsid w:val="005A3609"/>
    <w:rsid w:val="005A3B21"/>
    <w:rsid w:val="005A424A"/>
    <w:rsid w:val="005A4481"/>
    <w:rsid w:val="005A4941"/>
    <w:rsid w:val="005A5443"/>
    <w:rsid w:val="005A545E"/>
    <w:rsid w:val="005A5FF8"/>
    <w:rsid w:val="005A6749"/>
    <w:rsid w:val="005A6862"/>
    <w:rsid w:val="005A691C"/>
    <w:rsid w:val="005A6949"/>
    <w:rsid w:val="005A6CB8"/>
    <w:rsid w:val="005A7479"/>
    <w:rsid w:val="005A7960"/>
    <w:rsid w:val="005B01E2"/>
    <w:rsid w:val="005B02A2"/>
    <w:rsid w:val="005B1566"/>
    <w:rsid w:val="005B1998"/>
    <w:rsid w:val="005B2484"/>
    <w:rsid w:val="005B263B"/>
    <w:rsid w:val="005B2944"/>
    <w:rsid w:val="005B3319"/>
    <w:rsid w:val="005B3E47"/>
    <w:rsid w:val="005B3EEE"/>
    <w:rsid w:val="005B4170"/>
    <w:rsid w:val="005B46FC"/>
    <w:rsid w:val="005B48D5"/>
    <w:rsid w:val="005B49FB"/>
    <w:rsid w:val="005B4DAA"/>
    <w:rsid w:val="005B5A5D"/>
    <w:rsid w:val="005B5B3F"/>
    <w:rsid w:val="005B5DA7"/>
    <w:rsid w:val="005B68CD"/>
    <w:rsid w:val="005B6C5A"/>
    <w:rsid w:val="005B7067"/>
    <w:rsid w:val="005B734B"/>
    <w:rsid w:val="005B7447"/>
    <w:rsid w:val="005B7CD6"/>
    <w:rsid w:val="005C0017"/>
    <w:rsid w:val="005C0B15"/>
    <w:rsid w:val="005C1A0C"/>
    <w:rsid w:val="005C2590"/>
    <w:rsid w:val="005C3064"/>
    <w:rsid w:val="005C346F"/>
    <w:rsid w:val="005C4E61"/>
    <w:rsid w:val="005C534C"/>
    <w:rsid w:val="005C6D94"/>
    <w:rsid w:val="005C7B91"/>
    <w:rsid w:val="005D0A24"/>
    <w:rsid w:val="005D0A97"/>
    <w:rsid w:val="005D0B80"/>
    <w:rsid w:val="005D0BF9"/>
    <w:rsid w:val="005D1859"/>
    <w:rsid w:val="005D19C7"/>
    <w:rsid w:val="005D1B68"/>
    <w:rsid w:val="005D1BFB"/>
    <w:rsid w:val="005D1FA5"/>
    <w:rsid w:val="005D25D7"/>
    <w:rsid w:val="005D2763"/>
    <w:rsid w:val="005D2979"/>
    <w:rsid w:val="005D2B70"/>
    <w:rsid w:val="005D2F1A"/>
    <w:rsid w:val="005D3634"/>
    <w:rsid w:val="005D3DC3"/>
    <w:rsid w:val="005D3FCC"/>
    <w:rsid w:val="005D402E"/>
    <w:rsid w:val="005D4037"/>
    <w:rsid w:val="005D433B"/>
    <w:rsid w:val="005D4D82"/>
    <w:rsid w:val="005D59A8"/>
    <w:rsid w:val="005D5E18"/>
    <w:rsid w:val="005D6730"/>
    <w:rsid w:val="005D6AF8"/>
    <w:rsid w:val="005D6BBF"/>
    <w:rsid w:val="005D6DAA"/>
    <w:rsid w:val="005D707F"/>
    <w:rsid w:val="005D750E"/>
    <w:rsid w:val="005D7762"/>
    <w:rsid w:val="005E01CA"/>
    <w:rsid w:val="005E0393"/>
    <w:rsid w:val="005E0CE5"/>
    <w:rsid w:val="005E106B"/>
    <w:rsid w:val="005E1077"/>
    <w:rsid w:val="005E15EC"/>
    <w:rsid w:val="005E194F"/>
    <w:rsid w:val="005E1C4D"/>
    <w:rsid w:val="005E1C74"/>
    <w:rsid w:val="005E1C75"/>
    <w:rsid w:val="005E1DE7"/>
    <w:rsid w:val="005E200F"/>
    <w:rsid w:val="005E329C"/>
    <w:rsid w:val="005E391F"/>
    <w:rsid w:val="005E41AB"/>
    <w:rsid w:val="005E448E"/>
    <w:rsid w:val="005E465A"/>
    <w:rsid w:val="005E5DAE"/>
    <w:rsid w:val="005E5E84"/>
    <w:rsid w:val="005E79DA"/>
    <w:rsid w:val="005E7B9B"/>
    <w:rsid w:val="005E7D34"/>
    <w:rsid w:val="005E7DF4"/>
    <w:rsid w:val="005F04D3"/>
    <w:rsid w:val="005F1699"/>
    <w:rsid w:val="005F18E3"/>
    <w:rsid w:val="005F1A3B"/>
    <w:rsid w:val="005F1D79"/>
    <w:rsid w:val="005F20F7"/>
    <w:rsid w:val="005F2A4F"/>
    <w:rsid w:val="005F2E53"/>
    <w:rsid w:val="005F2F9A"/>
    <w:rsid w:val="005F3190"/>
    <w:rsid w:val="005F392A"/>
    <w:rsid w:val="005F4010"/>
    <w:rsid w:val="005F433D"/>
    <w:rsid w:val="005F51AD"/>
    <w:rsid w:val="005F5417"/>
    <w:rsid w:val="005F5A42"/>
    <w:rsid w:val="005F5AAB"/>
    <w:rsid w:val="005F6CBF"/>
    <w:rsid w:val="005F7255"/>
    <w:rsid w:val="005F7975"/>
    <w:rsid w:val="00600084"/>
    <w:rsid w:val="006003E4"/>
    <w:rsid w:val="00600A1C"/>
    <w:rsid w:val="00600B0E"/>
    <w:rsid w:val="00600B2C"/>
    <w:rsid w:val="006019A4"/>
    <w:rsid w:val="006022F2"/>
    <w:rsid w:val="00602346"/>
    <w:rsid w:val="0060234B"/>
    <w:rsid w:val="00602644"/>
    <w:rsid w:val="00603424"/>
    <w:rsid w:val="00603894"/>
    <w:rsid w:val="006039D1"/>
    <w:rsid w:val="006041FF"/>
    <w:rsid w:val="00604527"/>
    <w:rsid w:val="00604B78"/>
    <w:rsid w:val="006053B3"/>
    <w:rsid w:val="00605697"/>
    <w:rsid w:val="00605F4B"/>
    <w:rsid w:val="00605FE3"/>
    <w:rsid w:val="00606612"/>
    <w:rsid w:val="00606669"/>
    <w:rsid w:val="006069CF"/>
    <w:rsid w:val="0060753A"/>
    <w:rsid w:val="00607786"/>
    <w:rsid w:val="0060780D"/>
    <w:rsid w:val="006126FA"/>
    <w:rsid w:val="00612906"/>
    <w:rsid w:val="00612E6C"/>
    <w:rsid w:val="00613072"/>
    <w:rsid w:val="0061329B"/>
    <w:rsid w:val="00613338"/>
    <w:rsid w:val="0061352D"/>
    <w:rsid w:val="006135CC"/>
    <w:rsid w:val="00613CCD"/>
    <w:rsid w:val="00613EA5"/>
    <w:rsid w:val="00613F2F"/>
    <w:rsid w:val="006145DE"/>
    <w:rsid w:val="00614B8E"/>
    <w:rsid w:val="00614C05"/>
    <w:rsid w:val="00614D34"/>
    <w:rsid w:val="00615E31"/>
    <w:rsid w:val="00615FA2"/>
    <w:rsid w:val="0061676D"/>
    <w:rsid w:val="0061689E"/>
    <w:rsid w:val="0061693E"/>
    <w:rsid w:val="00616E10"/>
    <w:rsid w:val="00616FAD"/>
    <w:rsid w:val="00617A14"/>
    <w:rsid w:val="00617E53"/>
    <w:rsid w:val="00621673"/>
    <w:rsid w:val="00621A4A"/>
    <w:rsid w:val="00621B2E"/>
    <w:rsid w:val="00621C50"/>
    <w:rsid w:val="00621E75"/>
    <w:rsid w:val="006222E4"/>
    <w:rsid w:val="00622D88"/>
    <w:rsid w:val="0062320C"/>
    <w:rsid w:val="00623B82"/>
    <w:rsid w:val="00624205"/>
    <w:rsid w:val="00624272"/>
    <w:rsid w:val="006242AB"/>
    <w:rsid w:val="0062441B"/>
    <w:rsid w:val="0062566B"/>
    <w:rsid w:val="00625BC5"/>
    <w:rsid w:val="0062791E"/>
    <w:rsid w:val="00627966"/>
    <w:rsid w:val="00627C2F"/>
    <w:rsid w:val="00627F6C"/>
    <w:rsid w:val="006301D0"/>
    <w:rsid w:val="00630B9E"/>
    <w:rsid w:val="0063147A"/>
    <w:rsid w:val="006318CE"/>
    <w:rsid w:val="00631903"/>
    <w:rsid w:val="00632935"/>
    <w:rsid w:val="00632F26"/>
    <w:rsid w:val="006330B1"/>
    <w:rsid w:val="00633351"/>
    <w:rsid w:val="006337EC"/>
    <w:rsid w:val="00633DE0"/>
    <w:rsid w:val="0063446F"/>
    <w:rsid w:val="00634A35"/>
    <w:rsid w:val="00635D15"/>
    <w:rsid w:val="00637F88"/>
    <w:rsid w:val="0064089C"/>
    <w:rsid w:val="00640BB7"/>
    <w:rsid w:val="00641386"/>
    <w:rsid w:val="0064201D"/>
    <w:rsid w:val="00642D88"/>
    <w:rsid w:val="00643711"/>
    <w:rsid w:val="00643AFC"/>
    <w:rsid w:val="00643B05"/>
    <w:rsid w:val="00643F0E"/>
    <w:rsid w:val="00644015"/>
    <w:rsid w:val="00644A3F"/>
    <w:rsid w:val="006457BF"/>
    <w:rsid w:val="00645DE1"/>
    <w:rsid w:val="00646AC2"/>
    <w:rsid w:val="00647AF1"/>
    <w:rsid w:val="006504B5"/>
    <w:rsid w:val="006508FA"/>
    <w:rsid w:val="006509AF"/>
    <w:rsid w:val="00650BBB"/>
    <w:rsid w:val="00650D99"/>
    <w:rsid w:val="00650E6A"/>
    <w:rsid w:val="0065116D"/>
    <w:rsid w:val="00652625"/>
    <w:rsid w:val="0065277E"/>
    <w:rsid w:val="00652A2B"/>
    <w:rsid w:val="00652E58"/>
    <w:rsid w:val="00653DEB"/>
    <w:rsid w:val="006541F0"/>
    <w:rsid w:val="00654227"/>
    <w:rsid w:val="00654436"/>
    <w:rsid w:val="00654F2B"/>
    <w:rsid w:val="00655405"/>
    <w:rsid w:val="00655941"/>
    <w:rsid w:val="00655C64"/>
    <w:rsid w:val="00655D1A"/>
    <w:rsid w:val="0065614B"/>
    <w:rsid w:val="006561D7"/>
    <w:rsid w:val="006565FE"/>
    <w:rsid w:val="00656741"/>
    <w:rsid w:val="00656B9A"/>
    <w:rsid w:val="00656C1C"/>
    <w:rsid w:val="00656C3B"/>
    <w:rsid w:val="00656EB3"/>
    <w:rsid w:val="006572A3"/>
    <w:rsid w:val="006576E3"/>
    <w:rsid w:val="006579BC"/>
    <w:rsid w:val="00657C8B"/>
    <w:rsid w:val="0066039F"/>
    <w:rsid w:val="00660524"/>
    <w:rsid w:val="00660783"/>
    <w:rsid w:val="00660AE6"/>
    <w:rsid w:val="00660CF4"/>
    <w:rsid w:val="00661967"/>
    <w:rsid w:val="00661FC1"/>
    <w:rsid w:val="00662A7B"/>
    <w:rsid w:val="0066315C"/>
    <w:rsid w:val="006631E2"/>
    <w:rsid w:val="006636A0"/>
    <w:rsid w:val="006640AD"/>
    <w:rsid w:val="0066496B"/>
    <w:rsid w:val="00665461"/>
    <w:rsid w:val="00665CB9"/>
    <w:rsid w:val="0066604D"/>
    <w:rsid w:val="00667539"/>
    <w:rsid w:val="0066767E"/>
    <w:rsid w:val="006676BE"/>
    <w:rsid w:val="00667714"/>
    <w:rsid w:val="00667DAD"/>
    <w:rsid w:val="006701BC"/>
    <w:rsid w:val="006704F2"/>
    <w:rsid w:val="00670E07"/>
    <w:rsid w:val="0067141D"/>
    <w:rsid w:val="006735E7"/>
    <w:rsid w:val="006748F8"/>
    <w:rsid w:val="00674FB0"/>
    <w:rsid w:val="0067560E"/>
    <w:rsid w:val="0067587E"/>
    <w:rsid w:val="00675C7E"/>
    <w:rsid w:val="00675D7C"/>
    <w:rsid w:val="0067698A"/>
    <w:rsid w:val="00676C8C"/>
    <w:rsid w:val="00676E47"/>
    <w:rsid w:val="00676FD3"/>
    <w:rsid w:val="0067787B"/>
    <w:rsid w:val="00677913"/>
    <w:rsid w:val="00677BE6"/>
    <w:rsid w:val="006802D6"/>
    <w:rsid w:val="006805D4"/>
    <w:rsid w:val="006811F2"/>
    <w:rsid w:val="00681B15"/>
    <w:rsid w:val="00681C3D"/>
    <w:rsid w:val="006823EE"/>
    <w:rsid w:val="00682456"/>
    <w:rsid w:val="00682DD2"/>
    <w:rsid w:val="00682DD8"/>
    <w:rsid w:val="00682F12"/>
    <w:rsid w:val="0068360E"/>
    <w:rsid w:val="00683AA6"/>
    <w:rsid w:val="006843DA"/>
    <w:rsid w:val="006847E4"/>
    <w:rsid w:val="00684936"/>
    <w:rsid w:val="006849CB"/>
    <w:rsid w:val="00684F4A"/>
    <w:rsid w:val="00685605"/>
    <w:rsid w:val="00685763"/>
    <w:rsid w:val="00685D5C"/>
    <w:rsid w:val="00686626"/>
    <w:rsid w:val="00686DC3"/>
    <w:rsid w:val="0068727A"/>
    <w:rsid w:val="006878D6"/>
    <w:rsid w:val="00687CDD"/>
    <w:rsid w:val="00687EA1"/>
    <w:rsid w:val="006902B5"/>
    <w:rsid w:val="00690605"/>
    <w:rsid w:val="0069068B"/>
    <w:rsid w:val="006909A7"/>
    <w:rsid w:val="00690BA4"/>
    <w:rsid w:val="00690C6D"/>
    <w:rsid w:val="00690EA5"/>
    <w:rsid w:val="00691158"/>
    <w:rsid w:val="00691C12"/>
    <w:rsid w:val="00692335"/>
    <w:rsid w:val="00692955"/>
    <w:rsid w:val="00692C6A"/>
    <w:rsid w:val="00692FB8"/>
    <w:rsid w:val="00693203"/>
    <w:rsid w:val="00693F3A"/>
    <w:rsid w:val="00693F4F"/>
    <w:rsid w:val="0069442F"/>
    <w:rsid w:val="00694540"/>
    <w:rsid w:val="006945BF"/>
    <w:rsid w:val="006948F7"/>
    <w:rsid w:val="00694E12"/>
    <w:rsid w:val="0069523B"/>
    <w:rsid w:val="00695258"/>
    <w:rsid w:val="00695264"/>
    <w:rsid w:val="00695440"/>
    <w:rsid w:val="006954F6"/>
    <w:rsid w:val="006962CE"/>
    <w:rsid w:val="006964A8"/>
    <w:rsid w:val="00697CF4"/>
    <w:rsid w:val="006A029A"/>
    <w:rsid w:val="006A0306"/>
    <w:rsid w:val="006A1ECC"/>
    <w:rsid w:val="006A2D04"/>
    <w:rsid w:val="006A2ECE"/>
    <w:rsid w:val="006A4463"/>
    <w:rsid w:val="006A534B"/>
    <w:rsid w:val="006A540A"/>
    <w:rsid w:val="006A5ABE"/>
    <w:rsid w:val="006A6164"/>
    <w:rsid w:val="006A68A6"/>
    <w:rsid w:val="006A7AB8"/>
    <w:rsid w:val="006B0047"/>
    <w:rsid w:val="006B0401"/>
    <w:rsid w:val="006B074B"/>
    <w:rsid w:val="006B0953"/>
    <w:rsid w:val="006B0CAF"/>
    <w:rsid w:val="006B11F0"/>
    <w:rsid w:val="006B129D"/>
    <w:rsid w:val="006B183D"/>
    <w:rsid w:val="006B18BB"/>
    <w:rsid w:val="006B2065"/>
    <w:rsid w:val="006B20D6"/>
    <w:rsid w:val="006B2276"/>
    <w:rsid w:val="006B25CF"/>
    <w:rsid w:val="006B25E6"/>
    <w:rsid w:val="006B2DBC"/>
    <w:rsid w:val="006B329E"/>
    <w:rsid w:val="006B407A"/>
    <w:rsid w:val="006B474E"/>
    <w:rsid w:val="006B49EC"/>
    <w:rsid w:val="006B579F"/>
    <w:rsid w:val="006B5A33"/>
    <w:rsid w:val="006B5CAF"/>
    <w:rsid w:val="006B6384"/>
    <w:rsid w:val="006B6872"/>
    <w:rsid w:val="006B69E4"/>
    <w:rsid w:val="006B6CAA"/>
    <w:rsid w:val="006B7538"/>
    <w:rsid w:val="006B7FDE"/>
    <w:rsid w:val="006C08A9"/>
    <w:rsid w:val="006C0D18"/>
    <w:rsid w:val="006C0D92"/>
    <w:rsid w:val="006C133E"/>
    <w:rsid w:val="006C21A9"/>
    <w:rsid w:val="006C26C1"/>
    <w:rsid w:val="006C3A1D"/>
    <w:rsid w:val="006C3EC3"/>
    <w:rsid w:val="006C409F"/>
    <w:rsid w:val="006C457D"/>
    <w:rsid w:val="006C4FD4"/>
    <w:rsid w:val="006C5113"/>
    <w:rsid w:val="006C5A13"/>
    <w:rsid w:val="006C5F34"/>
    <w:rsid w:val="006C6656"/>
    <w:rsid w:val="006C74F1"/>
    <w:rsid w:val="006C782C"/>
    <w:rsid w:val="006C7FCC"/>
    <w:rsid w:val="006D080D"/>
    <w:rsid w:val="006D091E"/>
    <w:rsid w:val="006D1825"/>
    <w:rsid w:val="006D18FF"/>
    <w:rsid w:val="006D1B57"/>
    <w:rsid w:val="006D2323"/>
    <w:rsid w:val="006D242F"/>
    <w:rsid w:val="006D2837"/>
    <w:rsid w:val="006D2ED7"/>
    <w:rsid w:val="006D3884"/>
    <w:rsid w:val="006D4340"/>
    <w:rsid w:val="006D485E"/>
    <w:rsid w:val="006D4C36"/>
    <w:rsid w:val="006D50C5"/>
    <w:rsid w:val="006D522E"/>
    <w:rsid w:val="006D5463"/>
    <w:rsid w:val="006D5D07"/>
    <w:rsid w:val="006D62A8"/>
    <w:rsid w:val="006D63EA"/>
    <w:rsid w:val="006D6A37"/>
    <w:rsid w:val="006D6C52"/>
    <w:rsid w:val="006D734F"/>
    <w:rsid w:val="006D74B9"/>
    <w:rsid w:val="006D7A2A"/>
    <w:rsid w:val="006D7E4E"/>
    <w:rsid w:val="006D7F30"/>
    <w:rsid w:val="006E0144"/>
    <w:rsid w:val="006E0676"/>
    <w:rsid w:val="006E0945"/>
    <w:rsid w:val="006E0DB5"/>
    <w:rsid w:val="006E11C5"/>
    <w:rsid w:val="006E1307"/>
    <w:rsid w:val="006E1767"/>
    <w:rsid w:val="006E1DF0"/>
    <w:rsid w:val="006E2073"/>
    <w:rsid w:val="006E21F9"/>
    <w:rsid w:val="006E2334"/>
    <w:rsid w:val="006E291F"/>
    <w:rsid w:val="006E2B63"/>
    <w:rsid w:val="006E2EBF"/>
    <w:rsid w:val="006E3CF7"/>
    <w:rsid w:val="006E46D8"/>
    <w:rsid w:val="006E4B96"/>
    <w:rsid w:val="006E4BFE"/>
    <w:rsid w:val="006E5091"/>
    <w:rsid w:val="006E5900"/>
    <w:rsid w:val="006E5B68"/>
    <w:rsid w:val="006E60FD"/>
    <w:rsid w:val="006E62DA"/>
    <w:rsid w:val="006E6396"/>
    <w:rsid w:val="006E6FA7"/>
    <w:rsid w:val="006E75A5"/>
    <w:rsid w:val="006F0268"/>
    <w:rsid w:val="006F0800"/>
    <w:rsid w:val="006F09BD"/>
    <w:rsid w:val="006F0D8F"/>
    <w:rsid w:val="006F1072"/>
    <w:rsid w:val="006F10E6"/>
    <w:rsid w:val="006F214D"/>
    <w:rsid w:val="006F24C1"/>
    <w:rsid w:val="006F2C90"/>
    <w:rsid w:val="006F35BA"/>
    <w:rsid w:val="006F3CFF"/>
    <w:rsid w:val="006F3F68"/>
    <w:rsid w:val="006F45F8"/>
    <w:rsid w:val="006F48B5"/>
    <w:rsid w:val="006F51AD"/>
    <w:rsid w:val="006F54B9"/>
    <w:rsid w:val="006F59CE"/>
    <w:rsid w:val="006F5D8D"/>
    <w:rsid w:val="006F769E"/>
    <w:rsid w:val="006F77B5"/>
    <w:rsid w:val="00700286"/>
    <w:rsid w:val="007003DC"/>
    <w:rsid w:val="00700D6C"/>
    <w:rsid w:val="00700D90"/>
    <w:rsid w:val="007011DD"/>
    <w:rsid w:val="00701366"/>
    <w:rsid w:val="007017C4"/>
    <w:rsid w:val="00701ED6"/>
    <w:rsid w:val="00702079"/>
    <w:rsid w:val="007025E5"/>
    <w:rsid w:val="00702FD1"/>
    <w:rsid w:val="007031A1"/>
    <w:rsid w:val="00703266"/>
    <w:rsid w:val="00703578"/>
    <w:rsid w:val="00703A34"/>
    <w:rsid w:val="00704461"/>
    <w:rsid w:val="00704DDB"/>
    <w:rsid w:val="00705B6A"/>
    <w:rsid w:val="00705DCE"/>
    <w:rsid w:val="007064C9"/>
    <w:rsid w:val="0070679C"/>
    <w:rsid w:val="0070686C"/>
    <w:rsid w:val="0070688A"/>
    <w:rsid w:val="00706B40"/>
    <w:rsid w:val="00706F92"/>
    <w:rsid w:val="0071026B"/>
    <w:rsid w:val="0071052A"/>
    <w:rsid w:val="00710803"/>
    <w:rsid w:val="0071091B"/>
    <w:rsid w:val="00710A58"/>
    <w:rsid w:val="00710DD6"/>
    <w:rsid w:val="00711383"/>
    <w:rsid w:val="00711CF7"/>
    <w:rsid w:val="00712310"/>
    <w:rsid w:val="0071241A"/>
    <w:rsid w:val="00712516"/>
    <w:rsid w:val="007129FB"/>
    <w:rsid w:val="00712A4A"/>
    <w:rsid w:val="00712EF5"/>
    <w:rsid w:val="0071347D"/>
    <w:rsid w:val="0071461C"/>
    <w:rsid w:val="00714960"/>
    <w:rsid w:val="007152A9"/>
    <w:rsid w:val="00715926"/>
    <w:rsid w:val="00715F5B"/>
    <w:rsid w:val="007162D6"/>
    <w:rsid w:val="007163A3"/>
    <w:rsid w:val="00716664"/>
    <w:rsid w:val="007166A8"/>
    <w:rsid w:val="007170D4"/>
    <w:rsid w:val="0071732A"/>
    <w:rsid w:val="00717783"/>
    <w:rsid w:val="00720019"/>
    <w:rsid w:val="00721CDD"/>
    <w:rsid w:val="00721D34"/>
    <w:rsid w:val="00721E31"/>
    <w:rsid w:val="00721F5F"/>
    <w:rsid w:val="00722147"/>
    <w:rsid w:val="0072234F"/>
    <w:rsid w:val="007241C6"/>
    <w:rsid w:val="00724307"/>
    <w:rsid w:val="007243C5"/>
    <w:rsid w:val="007244B7"/>
    <w:rsid w:val="007250B4"/>
    <w:rsid w:val="0072516D"/>
    <w:rsid w:val="00725388"/>
    <w:rsid w:val="00725B6E"/>
    <w:rsid w:val="00725B87"/>
    <w:rsid w:val="0072650E"/>
    <w:rsid w:val="00726921"/>
    <w:rsid w:val="00726BCD"/>
    <w:rsid w:val="00726E40"/>
    <w:rsid w:val="00727AE5"/>
    <w:rsid w:val="00730128"/>
    <w:rsid w:val="007302C8"/>
    <w:rsid w:val="00730C5F"/>
    <w:rsid w:val="00730D3E"/>
    <w:rsid w:val="00730D58"/>
    <w:rsid w:val="00731AE4"/>
    <w:rsid w:val="0073225B"/>
    <w:rsid w:val="00732730"/>
    <w:rsid w:val="00732791"/>
    <w:rsid w:val="0073282E"/>
    <w:rsid w:val="00732C01"/>
    <w:rsid w:val="00733331"/>
    <w:rsid w:val="00733EE9"/>
    <w:rsid w:val="00734333"/>
    <w:rsid w:val="007346B2"/>
    <w:rsid w:val="007348B4"/>
    <w:rsid w:val="00735489"/>
    <w:rsid w:val="00735D5F"/>
    <w:rsid w:val="00735EE8"/>
    <w:rsid w:val="00735F4E"/>
    <w:rsid w:val="00736317"/>
    <w:rsid w:val="007369E4"/>
    <w:rsid w:val="00737694"/>
    <w:rsid w:val="0074005D"/>
    <w:rsid w:val="007400D2"/>
    <w:rsid w:val="0074016D"/>
    <w:rsid w:val="00740EC8"/>
    <w:rsid w:val="0074126F"/>
    <w:rsid w:val="0074195F"/>
    <w:rsid w:val="00741F84"/>
    <w:rsid w:val="0074222B"/>
    <w:rsid w:val="00743102"/>
    <w:rsid w:val="007431F3"/>
    <w:rsid w:val="007435A8"/>
    <w:rsid w:val="00743AD0"/>
    <w:rsid w:val="007444D5"/>
    <w:rsid w:val="00744AE2"/>
    <w:rsid w:val="00744B56"/>
    <w:rsid w:val="00745791"/>
    <w:rsid w:val="007459D9"/>
    <w:rsid w:val="00745D0A"/>
    <w:rsid w:val="00745D93"/>
    <w:rsid w:val="00746030"/>
    <w:rsid w:val="00746582"/>
    <w:rsid w:val="00750130"/>
    <w:rsid w:val="0075039B"/>
    <w:rsid w:val="00750486"/>
    <w:rsid w:val="007504BD"/>
    <w:rsid w:val="007505B9"/>
    <w:rsid w:val="007505E1"/>
    <w:rsid w:val="007512BC"/>
    <w:rsid w:val="0075165C"/>
    <w:rsid w:val="00751781"/>
    <w:rsid w:val="00751A2F"/>
    <w:rsid w:val="00752163"/>
    <w:rsid w:val="0075254B"/>
    <w:rsid w:val="00752CC9"/>
    <w:rsid w:val="0075315D"/>
    <w:rsid w:val="007536A8"/>
    <w:rsid w:val="0075441F"/>
    <w:rsid w:val="00754F75"/>
    <w:rsid w:val="007552C8"/>
    <w:rsid w:val="00755702"/>
    <w:rsid w:val="00755AA2"/>
    <w:rsid w:val="00755CBC"/>
    <w:rsid w:val="00756333"/>
    <w:rsid w:val="00757850"/>
    <w:rsid w:val="00760182"/>
    <w:rsid w:val="007609A3"/>
    <w:rsid w:val="007610B5"/>
    <w:rsid w:val="0076155C"/>
    <w:rsid w:val="0076187E"/>
    <w:rsid w:val="007620F7"/>
    <w:rsid w:val="00762A23"/>
    <w:rsid w:val="00763ABB"/>
    <w:rsid w:val="00763C74"/>
    <w:rsid w:val="00763E5F"/>
    <w:rsid w:val="00763FAE"/>
    <w:rsid w:val="00763FE1"/>
    <w:rsid w:val="00764804"/>
    <w:rsid w:val="00765156"/>
    <w:rsid w:val="007653E2"/>
    <w:rsid w:val="007654AA"/>
    <w:rsid w:val="00765F70"/>
    <w:rsid w:val="007661FE"/>
    <w:rsid w:val="007666CE"/>
    <w:rsid w:val="00766D77"/>
    <w:rsid w:val="00766E12"/>
    <w:rsid w:val="00767BF8"/>
    <w:rsid w:val="00770255"/>
    <w:rsid w:val="00770C58"/>
    <w:rsid w:val="00771076"/>
    <w:rsid w:val="00771100"/>
    <w:rsid w:val="0077125E"/>
    <w:rsid w:val="0077182C"/>
    <w:rsid w:val="00771B05"/>
    <w:rsid w:val="00771E5C"/>
    <w:rsid w:val="007727E3"/>
    <w:rsid w:val="00772A1D"/>
    <w:rsid w:val="00773042"/>
    <w:rsid w:val="007733DC"/>
    <w:rsid w:val="00773E48"/>
    <w:rsid w:val="00773E6D"/>
    <w:rsid w:val="00774110"/>
    <w:rsid w:val="00774527"/>
    <w:rsid w:val="00774BBD"/>
    <w:rsid w:val="00775135"/>
    <w:rsid w:val="007759B5"/>
    <w:rsid w:val="007763E5"/>
    <w:rsid w:val="007767FD"/>
    <w:rsid w:val="00777365"/>
    <w:rsid w:val="00777F30"/>
    <w:rsid w:val="007801F1"/>
    <w:rsid w:val="00780E29"/>
    <w:rsid w:val="00780ECE"/>
    <w:rsid w:val="0078101D"/>
    <w:rsid w:val="007810B8"/>
    <w:rsid w:val="007817F3"/>
    <w:rsid w:val="00781A5B"/>
    <w:rsid w:val="00781AAD"/>
    <w:rsid w:val="00782204"/>
    <w:rsid w:val="0078224E"/>
    <w:rsid w:val="00783033"/>
    <w:rsid w:val="007830D2"/>
    <w:rsid w:val="007833D8"/>
    <w:rsid w:val="0078384F"/>
    <w:rsid w:val="00783D54"/>
    <w:rsid w:val="00784853"/>
    <w:rsid w:val="00784A59"/>
    <w:rsid w:val="00785512"/>
    <w:rsid w:val="00785BC4"/>
    <w:rsid w:val="00786022"/>
    <w:rsid w:val="00786871"/>
    <w:rsid w:val="00786971"/>
    <w:rsid w:val="00786EF9"/>
    <w:rsid w:val="0078731D"/>
    <w:rsid w:val="007873FD"/>
    <w:rsid w:val="00787A89"/>
    <w:rsid w:val="00787AE6"/>
    <w:rsid w:val="00787C6C"/>
    <w:rsid w:val="00787D2F"/>
    <w:rsid w:val="00787E32"/>
    <w:rsid w:val="007903FD"/>
    <w:rsid w:val="00790680"/>
    <w:rsid w:val="007906FF"/>
    <w:rsid w:val="007907E8"/>
    <w:rsid w:val="00791312"/>
    <w:rsid w:val="0079170C"/>
    <w:rsid w:val="00791735"/>
    <w:rsid w:val="00791B74"/>
    <w:rsid w:val="00791E4F"/>
    <w:rsid w:val="0079272E"/>
    <w:rsid w:val="0079277E"/>
    <w:rsid w:val="00792A3D"/>
    <w:rsid w:val="00792F85"/>
    <w:rsid w:val="00792FE2"/>
    <w:rsid w:val="007937FE"/>
    <w:rsid w:val="00793B46"/>
    <w:rsid w:val="00793D30"/>
    <w:rsid w:val="007940B8"/>
    <w:rsid w:val="00794437"/>
    <w:rsid w:val="00794790"/>
    <w:rsid w:val="007947B9"/>
    <w:rsid w:val="00794F53"/>
    <w:rsid w:val="0079580F"/>
    <w:rsid w:val="007968A2"/>
    <w:rsid w:val="00796A8B"/>
    <w:rsid w:val="007973F8"/>
    <w:rsid w:val="0079771B"/>
    <w:rsid w:val="00797D1D"/>
    <w:rsid w:val="007A0590"/>
    <w:rsid w:val="007A0953"/>
    <w:rsid w:val="007A0A96"/>
    <w:rsid w:val="007A13B8"/>
    <w:rsid w:val="007A2001"/>
    <w:rsid w:val="007A21DB"/>
    <w:rsid w:val="007A2852"/>
    <w:rsid w:val="007A3C1D"/>
    <w:rsid w:val="007A5AAF"/>
    <w:rsid w:val="007A5ED9"/>
    <w:rsid w:val="007A634B"/>
    <w:rsid w:val="007A71F6"/>
    <w:rsid w:val="007A7639"/>
    <w:rsid w:val="007A7C57"/>
    <w:rsid w:val="007A7F06"/>
    <w:rsid w:val="007B0592"/>
    <w:rsid w:val="007B0F8C"/>
    <w:rsid w:val="007B12D4"/>
    <w:rsid w:val="007B1B98"/>
    <w:rsid w:val="007B1DE7"/>
    <w:rsid w:val="007B1EEB"/>
    <w:rsid w:val="007B2200"/>
    <w:rsid w:val="007B2265"/>
    <w:rsid w:val="007B329F"/>
    <w:rsid w:val="007B3963"/>
    <w:rsid w:val="007B3D24"/>
    <w:rsid w:val="007B442F"/>
    <w:rsid w:val="007B476C"/>
    <w:rsid w:val="007B4B54"/>
    <w:rsid w:val="007B4E97"/>
    <w:rsid w:val="007B50E5"/>
    <w:rsid w:val="007B55F2"/>
    <w:rsid w:val="007B5649"/>
    <w:rsid w:val="007B65AB"/>
    <w:rsid w:val="007B6677"/>
    <w:rsid w:val="007B6F90"/>
    <w:rsid w:val="007B7F93"/>
    <w:rsid w:val="007C001B"/>
    <w:rsid w:val="007C0B85"/>
    <w:rsid w:val="007C0D7D"/>
    <w:rsid w:val="007C0F0A"/>
    <w:rsid w:val="007C1AC4"/>
    <w:rsid w:val="007C2409"/>
    <w:rsid w:val="007C257B"/>
    <w:rsid w:val="007C25C4"/>
    <w:rsid w:val="007C3430"/>
    <w:rsid w:val="007C35F3"/>
    <w:rsid w:val="007C3934"/>
    <w:rsid w:val="007C395D"/>
    <w:rsid w:val="007C453B"/>
    <w:rsid w:val="007C468D"/>
    <w:rsid w:val="007C4B5C"/>
    <w:rsid w:val="007C4FB9"/>
    <w:rsid w:val="007C50B0"/>
    <w:rsid w:val="007C6309"/>
    <w:rsid w:val="007C6396"/>
    <w:rsid w:val="007C6524"/>
    <w:rsid w:val="007C7D8F"/>
    <w:rsid w:val="007D11CE"/>
    <w:rsid w:val="007D15B3"/>
    <w:rsid w:val="007D1C27"/>
    <w:rsid w:val="007D21ED"/>
    <w:rsid w:val="007D2856"/>
    <w:rsid w:val="007D436A"/>
    <w:rsid w:val="007D450B"/>
    <w:rsid w:val="007D4795"/>
    <w:rsid w:val="007D4D41"/>
    <w:rsid w:val="007D4DF8"/>
    <w:rsid w:val="007D5495"/>
    <w:rsid w:val="007D6347"/>
    <w:rsid w:val="007D69E5"/>
    <w:rsid w:val="007D6C7C"/>
    <w:rsid w:val="007D7052"/>
    <w:rsid w:val="007D73F2"/>
    <w:rsid w:val="007D7486"/>
    <w:rsid w:val="007D7704"/>
    <w:rsid w:val="007D77E2"/>
    <w:rsid w:val="007D780D"/>
    <w:rsid w:val="007D7C3F"/>
    <w:rsid w:val="007E16A8"/>
    <w:rsid w:val="007E16C9"/>
    <w:rsid w:val="007E1934"/>
    <w:rsid w:val="007E2633"/>
    <w:rsid w:val="007E2BE9"/>
    <w:rsid w:val="007E2E81"/>
    <w:rsid w:val="007E2E9D"/>
    <w:rsid w:val="007E3195"/>
    <w:rsid w:val="007E32B3"/>
    <w:rsid w:val="007E44DE"/>
    <w:rsid w:val="007E4754"/>
    <w:rsid w:val="007E4FC7"/>
    <w:rsid w:val="007E5416"/>
    <w:rsid w:val="007E62BF"/>
    <w:rsid w:val="007E68D1"/>
    <w:rsid w:val="007E6F31"/>
    <w:rsid w:val="007E7707"/>
    <w:rsid w:val="007E7C5F"/>
    <w:rsid w:val="007F013F"/>
    <w:rsid w:val="007F054F"/>
    <w:rsid w:val="007F12B8"/>
    <w:rsid w:val="007F19E1"/>
    <w:rsid w:val="007F286B"/>
    <w:rsid w:val="007F3E92"/>
    <w:rsid w:val="007F3EED"/>
    <w:rsid w:val="007F45F3"/>
    <w:rsid w:val="007F4D70"/>
    <w:rsid w:val="007F63D4"/>
    <w:rsid w:val="007F7352"/>
    <w:rsid w:val="007F7C3D"/>
    <w:rsid w:val="007F7D92"/>
    <w:rsid w:val="00800C89"/>
    <w:rsid w:val="00800C8E"/>
    <w:rsid w:val="0080165C"/>
    <w:rsid w:val="00801D63"/>
    <w:rsid w:val="00801EF6"/>
    <w:rsid w:val="008022DD"/>
    <w:rsid w:val="00802624"/>
    <w:rsid w:val="0080270A"/>
    <w:rsid w:val="00802CCA"/>
    <w:rsid w:val="008036B6"/>
    <w:rsid w:val="008038D0"/>
    <w:rsid w:val="00803A08"/>
    <w:rsid w:val="00803DDD"/>
    <w:rsid w:val="0080427E"/>
    <w:rsid w:val="008047A2"/>
    <w:rsid w:val="00804C14"/>
    <w:rsid w:val="00804F4C"/>
    <w:rsid w:val="00805032"/>
    <w:rsid w:val="008055C5"/>
    <w:rsid w:val="008055FA"/>
    <w:rsid w:val="00805639"/>
    <w:rsid w:val="00805F2F"/>
    <w:rsid w:val="008061A3"/>
    <w:rsid w:val="008065EB"/>
    <w:rsid w:val="00806A7F"/>
    <w:rsid w:val="00806DAC"/>
    <w:rsid w:val="008072F4"/>
    <w:rsid w:val="0080764D"/>
    <w:rsid w:val="00807DC0"/>
    <w:rsid w:val="00810DEF"/>
    <w:rsid w:val="00810F0E"/>
    <w:rsid w:val="00810FEF"/>
    <w:rsid w:val="00811596"/>
    <w:rsid w:val="00811C1E"/>
    <w:rsid w:val="0081276A"/>
    <w:rsid w:val="00812940"/>
    <w:rsid w:val="0081298B"/>
    <w:rsid w:val="00812F89"/>
    <w:rsid w:val="008130D7"/>
    <w:rsid w:val="008149D6"/>
    <w:rsid w:val="00815071"/>
    <w:rsid w:val="0081572A"/>
    <w:rsid w:val="00815842"/>
    <w:rsid w:val="00815B10"/>
    <w:rsid w:val="00815BD9"/>
    <w:rsid w:val="00816099"/>
    <w:rsid w:val="008166B8"/>
    <w:rsid w:val="00816730"/>
    <w:rsid w:val="008169FC"/>
    <w:rsid w:val="00816A04"/>
    <w:rsid w:val="00816F9E"/>
    <w:rsid w:val="008201B9"/>
    <w:rsid w:val="00820345"/>
    <w:rsid w:val="00820351"/>
    <w:rsid w:val="00820371"/>
    <w:rsid w:val="008206AF"/>
    <w:rsid w:val="00820F8F"/>
    <w:rsid w:val="00821476"/>
    <w:rsid w:val="008215A7"/>
    <w:rsid w:val="008217D9"/>
    <w:rsid w:val="008219B1"/>
    <w:rsid w:val="00822696"/>
    <w:rsid w:val="00822AD1"/>
    <w:rsid w:val="008232FE"/>
    <w:rsid w:val="0082351D"/>
    <w:rsid w:val="0082368E"/>
    <w:rsid w:val="008245FF"/>
    <w:rsid w:val="008246B1"/>
    <w:rsid w:val="0082495B"/>
    <w:rsid w:val="008250F8"/>
    <w:rsid w:val="008257B5"/>
    <w:rsid w:val="0082633A"/>
    <w:rsid w:val="00826FC6"/>
    <w:rsid w:val="00827D0B"/>
    <w:rsid w:val="00830085"/>
    <w:rsid w:val="00830A99"/>
    <w:rsid w:val="008311E9"/>
    <w:rsid w:val="0083191A"/>
    <w:rsid w:val="008320B4"/>
    <w:rsid w:val="00832690"/>
    <w:rsid w:val="00832D85"/>
    <w:rsid w:val="00833CF9"/>
    <w:rsid w:val="00834600"/>
    <w:rsid w:val="00834A04"/>
    <w:rsid w:val="00834BA2"/>
    <w:rsid w:val="0083586F"/>
    <w:rsid w:val="00835A91"/>
    <w:rsid w:val="00835E5F"/>
    <w:rsid w:val="0083625F"/>
    <w:rsid w:val="00836881"/>
    <w:rsid w:val="00836907"/>
    <w:rsid w:val="00836C4B"/>
    <w:rsid w:val="0083721D"/>
    <w:rsid w:val="0083764D"/>
    <w:rsid w:val="008377DD"/>
    <w:rsid w:val="008400D1"/>
    <w:rsid w:val="008408A0"/>
    <w:rsid w:val="00841BC2"/>
    <w:rsid w:val="00841F55"/>
    <w:rsid w:val="008422F5"/>
    <w:rsid w:val="00842796"/>
    <w:rsid w:val="00842882"/>
    <w:rsid w:val="00842B66"/>
    <w:rsid w:val="008430A4"/>
    <w:rsid w:val="008431CE"/>
    <w:rsid w:val="008435F9"/>
    <w:rsid w:val="00843606"/>
    <w:rsid w:val="00843D30"/>
    <w:rsid w:val="00844E98"/>
    <w:rsid w:val="00844F41"/>
    <w:rsid w:val="008450FA"/>
    <w:rsid w:val="008452E9"/>
    <w:rsid w:val="008453D4"/>
    <w:rsid w:val="0084585A"/>
    <w:rsid w:val="008458FD"/>
    <w:rsid w:val="0084596E"/>
    <w:rsid w:val="00845B4A"/>
    <w:rsid w:val="0084644D"/>
    <w:rsid w:val="00846893"/>
    <w:rsid w:val="00846FF8"/>
    <w:rsid w:val="00847AE8"/>
    <w:rsid w:val="00847E91"/>
    <w:rsid w:val="0085002B"/>
    <w:rsid w:val="008504B4"/>
    <w:rsid w:val="00851060"/>
    <w:rsid w:val="0085185C"/>
    <w:rsid w:val="008519A9"/>
    <w:rsid w:val="00852EE3"/>
    <w:rsid w:val="0085301A"/>
    <w:rsid w:val="008545D9"/>
    <w:rsid w:val="00854E8B"/>
    <w:rsid w:val="008554A0"/>
    <w:rsid w:val="00857682"/>
    <w:rsid w:val="00857766"/>
    <w:rsid w:val="00857A04"/>
    <w:rsid w:val="00857BA0"/>
    <w:rsid w:val="00860D64"/>
    <w:rsid w:val="00860EC3"/>
    <w:rsid w:val="00862CA9"/>
    <w:rsid w:val="008632BD"/>
    <w:rsid w:val="008633F0"/>
    <w:rsid w:val="0086346C"/>
    <w:rsid w:val="008634A0"/>
    <w:rsid w:val="00864A90"/>
    <w:rsid w:val="00865711"/>
    <w:rsid w:val="008657EA"/>
    <w:rsid w:val="00865E60"/>
    <w:rsid w:val="008662FC"/>
    <w:rsid w:val="0086657F"/>
    <w:rsid w:val="008669CC"/>
    <w:rsid w:val="00866B58"/>
    <w:rsid w:val="00867CA8"/>
    <w:rsid w:val="00870109"/>
    <w:rsid w:val="0087110A"/>
    <w:rsid w:val="0087194C"/>
    <w:rsid w:val="00871AC6"/>
    <w:rsid w:val="00871B0C"/>
    <w:rsid w:val="00871B18"/>
    <w:rsid w:val="00871B64"/>
    <w:rsid w:val="008726EF"/>
    <w:rsid w:val="008739A7"/>
    <w:rsid w:val="0087425F"/>
    <w:rsid w:val="00874327"/>
    <w:rsid w:val="0087476A"/>
    <w:rsid w:val="0087499E"/>
    <w:rsid w:val="0087522F"/>
    <w:rsid w:val="00875549"/>
    <w:rsid w:val="008767AF"/>
    <w:rsid w:val="00876E64"/>
    <w:rsid w:val="00876F3B"/>
    <w:rsid w:val="00876FCC"/>
    <w:rsid w:val="00877049"/>
    <w:rsid w:val="0087713B"/>
    <w:rsid w:val="00877253"/>
    <w:rsid w:val="00877561"/>
    <w:rsid w:val="008776A9"/>
    <w:rsid w:val="00877886"/>
    <w:rsid w:val="00880037"/>
    <w:rsid w:val="008803E6"/>
    <w:rsid w:val="00880522"/>
    <w:rsid w:val="008809D2"/>
    <w:rsid w:val="00880A9E"/>
    <w:rsid w:val="00881B05"/>
    <w:rsid w:val="00881C6B"/>
    <w:rsid w:val="008826F0"/>
    <w:rsid w:val="00882761"/>
    <w:rsid w:val="0088335A"/>
    <w:rsid w:val="008833D2"/>
    <w:rsid w:val="00883A2A"/>
    <w:rsid w:val="00884086"/>
    <w:rsid w:val="00884174"/>
    <w:rsid w:val="0088502B"/>
    <w:rsid w:val="00885726"/>
    <w:rsid w:val="008859DA"/>
    <w:rsid w:val="008863DF"/>
    <w:rsid w:val="0088698E"/>
    <w:rsid w:val="008874DF"/>
    <w:rsid w:val="00887851"/>
    <w:rsid w:val="008879D2"/>
    <w:rsid w:val="00887CAB"/>
    <w:rsid w:val="00887DEC"/>
    <w:rsid w:val="008903A6"/>
    <w:rsid w:val="00890755"/>
    <w:rsid w:val="00890765"/>
    <w:rsid w:val="00890A71"/>
    <w:rsid w:val="00890B53"/>
    <w:rsid w:val="00890B7E"/>
    <w:rsid w:val="008918D2"/>
    <w:rsid w:val="00891A49"/>
    <w:rsid w:val="0089293D"/>
    <w:rsid w:val="00892CB1"/>
    <w:rsid w:val="0089331D"/>
    <w:rsid w:val="00893429"/>
    <w:rsid w:val="008938D0"/>
    <w:rsid w:val="008938D1"/>
    <w:rsid w:val="00893C53"/>
    <w:rsid w:val="008945A4"/>
    <w:rsid w:val="00894637"/>
    <w:rsid w:val="00895368"/>
    <w:rsid w:val="00895DF9"/>
    <w:rsid w:val="00895E78"/>
    <w:rsid w:val="0089613A"/>
    <w:rsid w:val="008964FF"/>
    <w:rsid w:val="008969BA"/>
    <w:rsid w:val="008973AF"/>
    <w:rsid w:val="00897C86"/>
    <w:rsid w:val="008A0783"/>
    <w:rsid w:val="008A088B"/>
    <w:rsid w:val="008A0B3C"/>
    <w:rsid w:val="008A188C"/>
    <w:rsid w:val="008A1ACE"/>
    <w:rsid w:val="008A1C46"/>
    <w:rsid w:val="008A350F"/>
    <w:rsid w:val="008A3ABF"/>
    <w:rsid w:val="008A3BD2"/>
    <w:rsid w:val="008A3ED6"/>
    <w:rsid w:val="008A40AD"/>
    <w:rsid w:val="008A4A2B"/>
    <w:rsid w:val="008A4A67"/>
    <w:rsid w:val="008A4BD7"/>
    <w:rsid w:val="008A5535"/>
    <w:rsid w:val="008A566B"/>
    <w:rsid w:val="008A57C9"/>
    <w:rsid w:val="008A58B5"/>
    <w:rsid w:val="008A5A4C"/>
    <w:rsid w:val="008A638F"/>
    <w:rsid w:val="008A6CCA"/>
    <w:rsid w:val="008A6DAA"/>
    <w:rsid w:val="008A793E"/>
    <w:rsid w:val="008A7DC1"/>
    <w:rsid w:val="008A7FDD"/>
    <w:rsid w:val="008B0186"/>
    <w:rsid w:val="008B11A3"/>
    <w:rsid w:val="008B14D4"/>
    <w:rsid w:val="008B1550"/>
    <w:rsid w:val="008B18E7"/>
    <w:rsid w:val="008B2367"/>
    <w:rsid w:val="008B2E15"/>
    <w:rsid w:val="008B3045"/>
    <w:rsid w:val="008B32CD"/>
    <w:rsid w:val="008B3651"/>
    <w:rsid w:val="008B407E"/>
    <w:rsid w:val="008B436F"/>
    <w:rsid w:val="008B453B"/>
    <w:rsid w:val="008B46F9"/>
    <w:rsid w:val="008B4775"/>
    <w:rsid w:val="008B4F13"/>
    <w:rsid w:val="008B551D"/>
    <w:rsid w:val="008B64CC"/>
    <w:rsid w:val="008B6811"/>
    <w:rsid w:val="008B7006"/>
    <w:rsid w:val="008B72FE"/>
    <w:rsid w:val="008B7555"/>
    <w:rsid w:val="008B75A9"/>
    <w:rsid w:val="008B7C08"/>
    <w:rsid w:val="008C0444"/>
    <w:rsid w:val="008C0EB9"/>
    <w:rsid w:val="008C1885"/>
    <w:rsid w:val="008C1A0D"/>
    <w:rsid w:val="008C1F04"/>
    <w:rsid w:val="008C237A"/>
    <w:rsid w:val="008C254D"/>
    <w:rsid w:val="008C2B44"/>
    <w:rsid w:val="008C2EA9"/>
    <w:rsid w:val="008C32F4"/>
    <w:rsid w:val="008C3359"/>
    <w:rsid w:val="008C401E"/>
    <w:rsid w:val="008C45F8"/>
    <w:rsid w:val="008C4A0C"/>
    <w:rsid w:val="008C4ACD"/>
    <w:rsid w:val="008C5B45"/>
    <w:rsid w:val="008C5D1E"/>
    <w:rsid w:val="008C5FB3"/>
    <w:rsid w:val="008C62B8"/>
    <w:rsid w:val="008C6363"/>
    <w:rsid w:val="008C69A6"/>
    <w:rsid w:val="008C6AE9"/>
    <w:rsid w:val="008C731A"/>
    <w:rsid w:val="008C7705"/>
    <w:rsid w:val="008D0450"/>
    <w:rsid w:val="008D07DC"/>
    <w:rsid w:val="008D0A03"/>
    <w:rsid w:val="008D0FC9"/>
    <w:rsid w:val="008D107B"/>
    <w:rsid w:val="008D10DF"/>
    <w:rsid w:val="008D13D8"/>
    <w:rsid w:val="008D1490"/>
    <w:rsid w:val="008D249D"/>
    <w:rsid w:val="008D2CC6"/>
    <w:rsid w:val="008D33C9"/>
    <w:rsid w:val="008D3966"/>
    <w:rsid w:val="008D39B0"/>
    <w:rsid w:val="008D3D7B"/>
    <w:rsid w:val="008D4990"/>
    <w:rsid w:val="008D49AD"/>
    <w:rsid w:val="008D4BF5"/>
    <w:rsid w:val="008D5363"/>
    <w:rsid w:val="008D5C65"/>
    <w:rsid w:val="008D5DE2"/>
    <w:rsid w:val="008D5E12"/>
    <w:rsid w:val="008D63D7"/>
    <w:rsid w:val="008D65AC"/>
    <w:rsid w:val="008D6E73"/>
    <w:rsid w:val="008D719B"/>
    <w:rsid w:val="008D7AC2"/>
    <w:rsid w:val="008E02FF"/>
    <w:rsid w:val="008E0594"/>
    <w:rsid w:val="008E060F"/>
    <w:rsid w:val="008E06AA"/>
    <w:rsid w:val="008E0802"/>
    <w:rsid w:val="008E10F3"/>
    <w:rsid w:val="008E171D"/>
    <w:rsid w:val="008E1C24"/>
    <w:rsid w:val="008E1C2E"/>
    <w:rsid w:val="008E248B"/>
    <w:rsid w:val="008E2B81"/>
    <w:rsid w:val="008E3188"/>
    <w:rsid w:val="008E4038"/>
    <w:rsid w:val="008E44DA"/>
    <w:rsid w:val="008E4A3E"/>
    <w:rsid w:val="008E4FCC"/>
    <w:rsid w:val="008E51D7"/>
    <w:rsid w:val="008E5B0C"/>
    <w:rsid w:val="008E6431"/>
    <w:rsid w:val="008E66FA"/>
    <w:rsid w:val="008E687A"/>
    <w:rsid w:val="008E6996"/>
    <w:rsid w:val="008E69E6"/>
    <w:rsid w:val="008E6C96"/>
    <w:rsid w:val="008E70E2"/>
    <w:rsid w:val="008E732E"/>
    <w:rsid w:val="008E76A5"/>
    <w:rsid w:val="008E7816"/>
    <w:rsid w:val="008E7AA2"/>
    <w:rsid w:val="008E7DFF"/>
    <w:rsid w:val="008F090F"/>
    <w:rsid w:val="008F0AA6"/>
    <w:rsid w:val="008F1406"/>
    <w:rsid w:val="008F2B41"/>
    <w:rsid w:val="008F2CC3"/>
    <w:rsid w:val="008F2CF1"/>
    <w:rsid w:val="008F31A1"/>
    <w:rsid w:val="008F360B"/>
    <w:rsid w:val="008F3923"/>
    <w:rsid w:val="008F3A2B"/>
    <w:rsid w:val="008F3A98"/>
    <w:rsid w:val="008F3D14"/>
    <w:rsid w:val="008F412B"/>
    <w:rsid w:val="008F52E4"/>
    <w:rsid w:val="008F53BD"/>
    <w:rsid w:val="008F5957"/>
    <w:rsid w:val="008F5A47"/>
    <w:rsid w:val="008F5EB5"/>
    <w:rsid w:val="008F5F5D"/>
    <w:rsid w:val="008F600A"/>
    <w:rsid w:val="008F67BF"/>
    <w:rsid w:val="008F67D2"/>
    <w:rsid w:val="008F67D6"/>
    <w:rsid w:val="008F6811"/>
    <w:rsid w:val="008F68E6"/>
    <w:rsid w:val="008F69E6"/>
    <w:rsid w:val="008F6B12"/>
    <w:rsid w:val="008F6C46"/>
    <w:rsid w:val="008F71B9"/>
    <w:rsid w:val="008F728C"/>
    <w:rsid w:val="008F77A5"/>
    <w:rsid w:val="008F7C62"/>
    <w:rsid w:val="008F7DED"/>
    <w:rsid w:val="0090050E"/>
    <w:rsid w:val="00900B6A"/>
    <w:rsid w:val="00900E98"/>
    <w:rsid w:val="009010ED"/>
    <w:rsid w:val="0090171E"/>
    <w:rsid w:val="00901FD3"/>
    <w:rsid w:val="009022EF"/>
    <w:rsid w:val="00902822"/>
    <w:rsid w:val="00902C52"/>
    <w:rsid w:val="00902FC9"/>
    <w:rsid w:val="009030DF"/>
    <w:rsid w:val="0090328E"/>
    <w:rsid w:val="009037BF"/>
    <w:rsid w:val="00903835"/>
    <w:rsid w:val="00903ABA"/>
    <w:rsid w:val="0090426E"/>
    <w:rsid w:val="009044EC"/>
    <w:rsid w:val="00904C1B"/>
    <w:rsid w:val="00904E25"/>
    <w:rsid w:val="0090575F"/>
    <w:rsid w:val="0090580C"/>
    <w:rsid w:val="0090629D"/>
    <w:rsid w:val="00906392"/>
    <w:rsid w:val="00906A00"/>
    <w:rsid w:val="00906AB9"/>
    <w:rsid w:val="00906C9D"/>
    <w:rsid w:val="0090709D"/>
    <w:rsid w:val="009072AE"/>
    <w:rsid w:val="009074FC"/>
    <w:rsid w:val="0090766C"/>
    <w:rsid w:val="00907A0D"/>
    <w:rsid w:val="00910369"/>
    <w:rsid w:val="00910F2E"/>
    <w:rsid w:val="00910F9D"/>
    <w:rsid w:val="0091110A"/>
    <w:rsid w:val="00911B86"/>
    <w:rsid w:val="00911F46"/>
    <w:rsid w:val="009120D3"/>
    <w:rsid w:val="00912DD8"/>
    <w:rsid w:val="00912EA7"/>
    <w:rsid w:val="009131D3"/>
    <w:rsid w:val="009131FA"/>
    <w:rsid w:val="0091327B"/>
    <w:rsid w:val="00913AA6"/>
    <w:rsid w:val="00914257"/>
    <w:rsid w:val="0091486B"/>
    <w:rsid w:val="00914B00"/>
    <w:rsid w:val="0091514A"/>
    <w:rsid w:val="00915633"/>
    <w:rsid w:val="00915B12"/>
    <w:rsid w:val="00916C7A"/>
    <w:rsid w:val="0091700F"/>
    <w:rsid w:val="00917173"/>
    <w:rsid w:val="00917B65"/>
    <w:rsid w:val="00921AD0"/>
    <w:rsid w:val="009227D7"/>
    <w:rsid w:val="00922BA1"/>
    <w:rsid w:val="00922F27"/>
    <w:rsid w:val="00923338"/>
    <w:rsid w:val="0092371D"/>
    <w:rsid w:val="009241B6"/>
    <w:rsid w:val="0092430B"/>
    <w:rsid w:val="00925092"/>
    <w:rsid w:val="009250B8"/>
    <w:rsid w:val="00925AEF"/>
    <w:rsid w:val="00925E49"/>
    <w:rsid w:val="009267B2"/>
    <w:rsid w:val="00926E98"/>
    <w:rsid w:val="0092709C"/>
    <w:rsid w:val="00930299"/>
    <w:rsid w:val="009302D2"/>
    <w:rsid w:val="009307A8"/>
    <w:rsid w:val="0093080C"/>
    <w:rsid w:val="0093121F"/>
    <w:rsid w:val="009314FE"/>
    <w:rsid w:val="0093230E"/>
    <w:rsid w:val="00932375"/>
    <w:rsid w:val="009325B6"/>
    <w:rsid w:val="00932D84"/>
    <w:rsid w:val="00934471"/>
    <w:rsid w:val="00934DEA"/>
    <w:rsid w:val="009353FA"/>
    <w:rsid w:val="00935859"/>
    <w:rsid w:val="00935A22"/>
    <w:rsid w:val="00935DBC"/>
    <w:rsid w:val="009378E0"/>
    <w:rsid w:val="0094004F"/>
    <w:rsid w:val="00941346"/>
    <w:rsid w:val="00941437"/>
    <w:rsid w:val="009416B3"/>
    <w:rsid w:val="009417C2"/>
    <w:rsid w:val="00941DE0"/>
    <w:rsid w:val="0094205E"/>
    <w:rsid w:val="00942753"/>
    <w:rsid w:val="009429FB"/>
    <w:rsid w:val="00942CE7"/>
    <w:rsid w:val="00942E11"/>
    <w:rsid w:val="0094368B"/>
    <w:rsid w:val="0094436B"/>
    <w:rsid w:val="009444F3"/>
    <w:rsid w:val="00945978"/>
    <w:rsid w:val="00945D23"/>
    <w:rsid w:val="0094627A"/>
    <w:rsid w:val="009463B1"/>
    <w:rsid w:val="00946454"/>
    <w:rsid w:val="0094676F"/>
    <w:rsid w:val="0094711B"/>
    <w:rsid w:val="00947388"/>
    <w:rsid w:val="00947557"/>
    <w:rsid w:val="00947769"/>
    <w:rsid w:val="00947EA3"/>
    <w:rsid w:val="00947EE5"/>
    <w:rsid w:val="00952DCA"/>
    <w:rsid w:val="00952FD6"/>
    <w:rsid w:val="009536E6"/>
    <w:rsid w:val="00953A0A"/>
    <w:rsid w:val="00954290"/>
    <w:rsid w:val="00955164"/>
    <w:rsid w:val="0095522F"/>
    <w:rsid w:val="009553A0"/>
    <w:rsid w:val="00955525"/>
    <w:rsid w:val="00955F7E"/>
    <w:rsid w:val="009569B6"/>
    <w:rsid w:val="00956B02"/>
    <w:rsid w:val="009573D6"/>
    <w:rsid w:val="0095798D"/>
    <w:rsid w:val="00957B29"/>
    <w:rsid w:val="00957E2E"/>
    <w:rsid w:val="00960A57"/>
    <w:rsid w:val="00960E22"/>
    <w:rsid w:val="00961047"/>
    <w:rsid w:val="00961378"/>
    <w:rsid w:val="00961486"/>
    <w:rsid w:val="0096178E"/>
    <w:rsid w:val="009618FB"/>
    <w:rsid w:val="00961FDB"/>
    <w:rsid w:val="00962108"/>
    <w:rsid w:val="0096217B"/>
    <w:rsid w:val="0096224F"/>
    <w:rsid w:val="00962290"/>
    <w:rsid w:val="00962659"/>
    <w:rsid w:val="00962813"/>
    <w:rsid w:val="0096291C"/>
    <w:rsid w:val="00962A88"/>
    <w:rsid w:val="00962C92"/>
    <w:rsid w:val="00963166"/>
    <w:rsid w:val="00963BB6"/>
    <w:rsid w:val="00964B99"/>
    <w:rsid w:val="00965096"/>
    <w:rsid w:val="009651E5"/>
    <w:rsid w:val="00965368"/>
    <w:rsid w:val="009657E6"/>
    <w:rsid w:val="0096610B"/>
    <w:rsid w:val="009662A9"/>
    <w:rsid w:val="00966533"/>
    <w:rsid w:val="00966686"/>
    <w:rsid w:val="009666C2"/>
    <w:rsid w:val="009678A0"/>
    <w:rsid w:val="00967A6E"/>
    <w:rsid w:val="00967C0F"/>
    <w:rsid w:val="009700AB"/>
    <w:rsid w:val="009701B7"/>
    <w:rsid w:val="00970790"/>
    <w:rsid w:val="009708BA"/>
    <w:rsid w:val="00970C88"/>
    <w:rsid w:val="00970E8E"/>
    <w:rsid w:val="00971203"/>
    <w:rsid w:val="00971EB4"/>
    <w:rsid w:val="00971EC4"/>
    <w:rsid w:val="009723B7"/>
    <w:rsid w:val="00973903"/>
    <w:rsid w:val="00973C59"/>
    <w:rsid w:val="00973D0E"/>
    <w:rsid w:val="00974891"/>
    <w:rsid w:val="00974BF9"/>
    <w:rsid w:val="00974DD4"/>
    <w:rsid w:val="00975461"/>
    <w:rsid w:val="00975CF0"/>
    <w:rsid w:val="00975E36"/>
    <w:rsid w:val="00975E4D"/>
    <w:rsid w:val="00975FE5"/>
    <w:rsid w:val="0097631E"/>
    <w:rsid w:val="009766E0"/>
    <w:rsid w:val="00976B73"/>
    <w:rsid w:val="0097776C"/>
    <w:rsid w:val="00981490"/>
    <w:rsid w:val="00981725"/>
    <w:rsid w:val="0098284A"/>
    <w:rsid w:val="00982A8B"/>
    <w:rsid w:val="00982CA4"/>
    <w:rsid w:val="009833B7"/>
    <w:rsid w:val="00983DC0"/>
    <w:rsid w:val="00984085"/>
    <w:rsid w:val="0098434F"/>
    <w:rsid w:val="009844D2"/>
    <w:rsid w:val="009844FA"/>
    <w:rsid w:val="0098528A"/>
    <w:rsid w:val="009854A5"/>
    <w:rsid w:val="00985F62"/>
    <w:rsid w:val="00986165"/>
    <w:rsid w:val="00986233"/>
    <w:rsid w:val="009867FB"/>
    <w:rsid w:val="00986CBC"/>
    <w:rsid w:val="009878D1"/>
    <w:rsid w:val="009910A3"/>
    <w:rsid w:val="009912EA"/>
    <w:rsid w:val="00991330"/>
    <w:rsid w:val="00991822"/>
    <w:rsid w:val="00991BC4"/>
    <w:rsid w:val="00992B09"/>
    <w:rsid w:val="009938FF"/>
    <w:rsid w:val="009939FA"/>
    <w:rsid w:val="00993CFB"/>
    <w:rsid w:val="00993E0C"/>
    <w:rsid w:val="00994658"/>
    <w:rsid w:val="00995072"/>
    <w:rsid w:val="00995139"/>
    <w:rsid w:val="0099514A"/>
    <w:rsid w:val="0099560E"/>
    <w:rsid w:val="00995827"/>
    <w:rsid w:val="00995AEB"/>
    <w:rsid w:val="0099622F"/>
    <w:rsid w:val="009966E6"/>
    <w:rsid w:val="0099765A"/>
    <w:rsid w:val="0099765B"/>
    <w:rsid w:val="00997D8D"/>
    <w:rsid w:val="009A0624"/>
    <w:rsid w:val="009A0626"/>
    <w:rsid w:val="009A0834"/>
    <w:rsid w:val="009A1004"/>
    <w:rsid w:val="009A158E"/>
    <w:rsid w:val="009A1611"/>
    <w:rsid w:val="009A1A35"/>
    <w:rsid w:val="009A1B1D"/>
    <w:rsid w:val="009A1BBE"/>
    <w:rsid w:val="009A1ECE"/>
    <w:rsid w:val="009A218A"/>
    <w:rsid w:val="009A2337"/>
    <w:rsid w:val="009A2C83"/>
    <w:rsid w:val="009A2E52"/>
    <w:rsid w:val="009A3A1D"/>
    <w:rsid w:val="009A4715"/>
    <w:rsid w:val="009A49C7"/>
    <w:rsid w:val="009A5170"/>
    <w:rsid w:val="009A53F8"/>
    <w:rsid w:val="009A55C0"/>
    <w:rsid w:val="009A561E"/>
    <w:rsid w:val="009A5C6A"/>
    <w:rsid w:val="009A61BB"/>
    <w:rsid w:val="009A6413"/>
    <w:rsid w:val="009A66C7"/>
    <w:rsid w:val="009A6B93"/>
    <w:rsid w:val="009A7573"/>
    <w:rsid w:val="009A7733"/>
    <w:rsid w:val="009A7A78"/>
    <w:rsid w:val="009B008A"/>
    <w:rsid w:val="009B02C0"/>
    <w:rsid w:val="009B069B"/>
    <w:rsid w:val="009B0A7E"/>
    <w:rsid w:val="009B0E20"/>
    <w:rsid w:val="009B1CAB"/>
    <w:rsid w:val="009B32BC"/>
    <w:rsid w:val="009B36F2"/>
    <w:rsid w:val="009B3AEB"/>
    <w:rsid w:val="009B44BE"/>
    <w:rsid w:val="009B4E77"/>
    <w:rsid w:val="009B5172"/>
    <w:rsid w:val="009B5771"/>
    <w:rsid w:val="009B5825"/>
    <w:rsid w:val="009B6695"/>
    <w:rsid w:val="009B690E"/>
    <w:rsid w:val="009B7128"/>
    <w:rsid w:val="009B77A9"/>
    <w:rsid w:val="009B7FA8"/>
    <w:rsid w:val="009C07AC"/>
    <w:rsid w:val="009C100C"/>
    <w:rsid w:val="009C17F7"/>
    <w:rsid w:val="009C1B17"/>
    <w:rsid w:val="009C1D6E"/>
    <w:rsid w:val="009C2640"/>
    <w:rsid w:val="009C2CC7"/>
    <w:rsid w:val="009C31FB"/>
    <w:rsid w:val="009C32BD"/>
    <w:rsid w:val="009C354A"/>
    <w:rsid w:val="009C38D2"/>
    <w:rsid w:val="009C3A03"/>
    <w:rsid w:val="009C3B60"/>
    <w:rsid w:val="009C4446"/>
    <w:rsid w:val="009C499C"/>
    <w:rsid w:val="009C4BC1"/>
    <w:rsid w:val="009C4CF3"/>
    <w:rsid w:val="009C521C"/>
    <w:rsid w:val="009C5498"/>
    <w:rsid w:val="009C574C"/>
    <w:rsid w:val="009C5FD9"/>
    <w:rsid w:val="009C60D7"/>
    <w:rsid w:val="009C618B"/>
    <w:rsid w:val="009C6308"/>
    <w:rsid w:val="009C660B"/>
    <w:rsid w:val="009C6875"/>
    <w:rsid w:val="009C6ACF"/>
    <w:rsid w:val="009C6B9D"/>
    <w:rsid w:val="009C6DA0"/>
    <w:rsid w:val="009C6F5D"/>
    <w:rsid w:val="009C7192"/>
    <w:rsid w:val="009C7D75"/>
    <w:rsid w:val="009D0012"/>
    <w:rsid w:val="009D071F"/>
    <w:rsid w:val="009D098C"/>
    <w:rsid w:val="009D1222"/>
    <w:rsid w:val="009D1F07"/>
    <w:rsid w:val="009D215C"/>
    <w:rsid w:val="009D26ED"/>
    <w:rsid w:val="009D2984"/>
    <w:rsid w:val="009D308D"/>
    <w:rsid w:val="009D32C9"/>
    <w:rsid w:val="009D3499"/>
    <w:rsid w:val="009D380F"/>
    <w:rsid w:val="009D382B"/>
    <w:rsid w:val="009D3A40"/>
    <w:rsid w:val="009D3CD5"/>
    <w:rsid w:val="009D3EC2"/>
    <w:rsid w:val="009D4B5A"/>
    <w:rsid w:val="009D5D0F"/>
    <w:rsid w:val="009D61DD"/>
    <w:rsid w:val="009D641B"/>
    <w:rsid w:val="009D677D"/>
    <w:rsid w:val="009D6800"/>
    <w:rsid w:val="009D77AB"/>
    <w:rsid w:val="009D7B90"/>
    <w:rsid w:val="009E0217"/>
    <w:rsid w:val="009E029D"/>
    <w:rsid w:val="009E03B3"/>
    <w:rsid w:val="009E0765"/>
    <w:rsid w:val="009E12C8"/>
    <w:rsid w:val="009E1360"/>
    <w:rsid w:val="009E1795"/>
    <w:rsid w:val="009E1B03"/>
    <w:rsid w:val="009E1B28"/>
    <w:rsid w:val="009E264C"/>
    <w:rsid w:val="009E2B67"/>
    <w:rsid w:val="009E2C24"/>
    <w:rsid w:val="009E2DB4"/>
    <w:rsid w:val="009E310D"/>
    <w:rsid w:val="009E3804"/>
    <w:rsid w:val="009E3A5A"/>
    <w:rsid w:val="009E3BA3"/>
    <w:rsid w:val="009E42D3"/>
    <w:rsid w:val="009E445C"/>
    <w:rsid w:val="009E45D4"/>
    <w:rsid w:val="009E46FC"/>
    <w:rsid w:val="009E4794"/>
    <w:rsid w:val="009E48AB"/>
    <w:rsid w:val="009E4A31"/>
    <w:rsid w:val="009E4C4F"/>
    <w:rsid w:val="009E4D27"/>
    <w:rsid w:val="009E528D"/>
    <w:rsid w:val="009E52CC"/>
    <w:rsid w:val="009E598B"/>
    <w:rsid w:val="009E5A43"/>
    <w:rsid w:val="009E5D89"/>
    <w:rsid w:val="009E5E10"/>
    <w:rsid w:val="009E60C3"/>
    <w:rsid w:val="009E7A95"/>
    <w:rsid w:val="009E7B5D"/>
    <w:rsid w:val="009F0B7A"/>
    <w:rsid w:val="009F1464"/>
    <w:rsid w:val="009F19D3"/>
    <w:rsid w:val="009F2087"/>
    <w:rsid w:val="009F3578"/>
    <w:rsid w:val="009F49EE"/>
    <w:rsid w:val="009F4A06"/>
    <w:rsid w:val="009F4CA4"/>
    <w:rsid w:val="009F530E"/>
    <w:rsid w:val="009F55B0"/>
    <w:rsid w:val="009F5858"/>
    <w:rsid w:val="009F5B1A"/>
    <w:rsid w:val="009F5C3F"/>
    <w:rsid w:val="009F5F9F"/>
    <w:rsid w:val="009F61EE"/>
    <w:rsid w:val="009F6687"/>
    <w:rsid w:val="009F704B"/>
    <w:rsid w:val="009F70D7"/>
    <w:rsid w:val="009F725F"/>
    <w:rsid w:val="00A0047B"/>
    <w:rsid w:val="00A0055E"/>
    <w:rsid w:val="00A00CEB"/>
    <w:rsid w:val="00A00DAA"/>
    <w:rsid w:val="00A00E02"/>
    <w:rsid w:val="00A013EA"/>
    <w:rsid w:val="00A02195"/>
    <w:rsid w:val="00A02A83"/>
    <w:rsid w:val="00A02DF1"/>
    <w:rsid w:val="00A0325A"/>
    <w:rsid w:val="00A03305"/>
    <w:rsid w:val="00A036A0"/>
    <w:rsid w:val="00A03C5B"/>
    <w:rsid w:val="00A03EEF"/>
    <w:rsid w:val="00A041CD"/>
    <w:rsid w:val="00A04866"/>
    <w:rsid w:val="00A04A85"/>
    <w:rsid w:val="00A04B3C"/>
    <w:rsid w:val="00A053C4"/>
    <w:rsid w:val="00A057A1"/>
    <w:rsid w:val="00A05E75"/>
    <w:rsid w:val="00A0653E"/>
    <w:rsid w:val="00A0669C"/>
    <w:rsid w:val="00A0672C"/>
    <w:rsid w:val="00A06BB0"/>
    <w:rsid w:val="00A06E7B"/>
    <w:rsid w:val="00A07016"/>
    <w:rsid w:val="00A0747A"/>
    <w:rsid w:val="00A07614"/>
    <w:rsid w:val="00A0789E"/>
    <w:rsid w:val="00A07B28"/>
    <w:rsid w:val="00A07D63"/>
    <w:rsid w:val="00A10480"/>
    <w:rsid w:val="00A10B8E"/>
    <w:rsid w:val="00A11046"/>
    <w:rsid w:val="00A113E1"/>
    <w:rsid w:val="00A11B53"/>
    <w:rsid w:val="00A11B97"/>
    <w:rsid w:val="00A12009"/>
    <w:rsid w:val="00A122A9"/>
    <w:rsid w:val="00A124F1"/>
    <w:rsid w:val="00A13399"/>
    <w:rsid w:val="00A1361E"/>
    <w:rsid w:val="00A13933"/>
    <w:rsid w:val="00A1436D"/>
    <w:rsid w:val="00A14B16"/>
    <w:rsid w:val="00A14C6F"/>
    <w:rsid w:val="00A14E16"/>
    <w:rsid w:val="00A15617"/>
    <w:rsid w:val="00A156C1"/>
    <w:rsid w:val="00A157BA"/>
    <w:rsid w:val="00A15993"/>
    <w:rsid w:val="00A16A41"/>
    <w:rsid w:val="00A16CDA"/>
    <w:rsid w:val="00A17E8F"/>
    <w:rsid w:val="00A205C9"/>
    <w:rsid w:val="00A206E0"/>
    <w:rsid w:val="00A20896"/>
    <w:rsid w:val="00A20A50"/>
    <w:rsid w:val="00A20ECF"/>
    <w:rsid w:val="00A21075"/>
    <w:rsid w:val="00A21316"/>
    <w:rsid w:val="00A21923"/>
    <w:rsid w:val="00A22227"/>
    <w:rsid w:val="00A223C3"/>
    <w:rsid w:val="00A223DE"/>
    <w:rsid w:val="00A229C2"/>
    <w:rsid w:val="00A23287"/>
    <w:rsid w:val="00A2333E"/>
    <w:rsid w:val="00A23919"/>
    <w:rsid w:val="00A24335"/>
    <w:rsid w:val="00A24BD9"/>
    <w:rsid w:val="00A25A5B"/>
    <w:rsid w:val="00A25DE1"/>
    <w:rsid w:val="00A25DF9"/>
    <w:rsid w:val="00A26054"/>
    <w:rsid w:val="00A262B9"/>
    <w:rsid w:val="00A265FF"/>
    <w:rsid w:val="00A2710E"/>
    <w:rsid w:val="00A274E2"/>
    <w:rsid w:val="00A27D2F"/>
    <w:rsid w:val="00A27E47"/>
    <w:rsid w:val="00A27EE1"/>
    <w:rsid w:val="00A3005E"/>
    <w:rsid w:val="00A3047B"/>
    <w:rsid w:val="00A3123A"/>
    <w:rsid w:val="00A31375"/>
    <w:rsid w:val="00A320B6"/>
    <w:rsid w:val="00A32A7C"/>
    <w:rsid w:val="00A32DC7"/>
    <w:rsid w:val="00A3302B"/>
    <w:rsid w:val="00A3303F"/>
    <w:rsid w:val="00A33555"/>
    <w:rsid w:val="00A33866"/>
    <w:rsid w:val="00A33EDA"/>
    <w:rsid w:val="00A33F0A"/>
    <w:rsid w:val="00A34CD6"/>
    <w:rsid w:val="00A34DFE"/>
    <w:rsid w:val="00A359B9"/>
    <w:rsid w:val="00A36011"/>
    <w:rsid w:val="00A373B3"/>
    <w:rsid w:val="00A375B8"/>
    <w:rsid w:val="00A37F1A"/>
    <w:rsid w:val="00A402DC"/>
    <w:rsid w:val="00A40876"/>
    <w:rsid w:val="00A40B62"/>
    <w:rsid w:val="00A414BB"/>
    <w:rsid w:val="00A414E8"/>
    <w:rsid w:val="00A417C4"/>
    <w:rsid w:val="00A42115"/>
    <w:rsid w:val="00A424DF"/>
    <w:rsid w:val="00A427A3"/>
    <w:rsid w:val="00A427AA"/>
    <w:rsid w:val="00A42C7B"/>
    <w:rsid w:val="00A43083"/>
    <w:rsid w:val="00A4371E"/>
    <w:rsid w:val="00A437AF"/>
    <w:rsid w:val="00A43CF8"/>
    <w:rsid w:val="00A43EB7"/>
    <w:rsid w:val="00A43F74"/>
    <w:rsid w:val="00A44136"/>
    <w:rsid w:val="00A443A1"/>
    <w:rsid w:val="00A4442B"/>
    <w:rsid w:val="00A451DB"/>
    <w:rsid w:val="00A453B1"/>
    <w:rsid w:val="00A455B4"/>
    <w:rsid w:val="00A459CB"/>
    <w:rsid w:val="00A4600A"/>
    <w:rsid w:val="00A460A9"/>
    <w:rsid w:val="00A47B88"/>
    <w:rsid w:val="00A47D03"/>
    <w:rsid w:val="00A50209"/>
    <w:rsid w:val="00A50567"/>
    <w:rsid w:val="00A50D39"/>
    <w:rsid w:val="00A512C8"/>
    <w:rsid w:val="00A5183B"/>
    <w:rsid w:val="00A521EE"/>
    <w:rsid w:val="00A528A0"/>
    <w:rsid w:val="00A52AC2"/>
    <w:rsid w:val="00A53ED9"/>
    <w:rsid w:val="00A54876"/>
    <w:rsid w:val="00A558D0"/>
    <w:rsid w:val="00A5592E"/>
    <w:rsid w:val="00A55F1F"/>
    <w:rsid w:val="00A56456"/>
    <w:rsid w:val="00A564E1"/>
    <w:rsid w:val="00A577F9"/>
    <w:rsid w:val="00A57B3B"/>
    <w:rsid w:val="00A57DC0"/>
    <w:rsid w:val="00A60025"/>
    <w:rsid w:val="00A60AE7"/>
    <w:rsid w:val="00A60D6B"/>
    <w:rsid w:val="00A61364"/>
    <w:rsid w:val="00A61409"/>
    <w:rsid w:val="00A6168F"/>
    <w:rsid w:val="00A61922"/>
    <w:rsid w:val="00A62720"/>
    <w:rsid w:val="00A62E13"/>
    <w:rsid w:val="00A63369"/>
    <w:rsid w:val="00A63AA7"/>
    <w:rsid w:val="00A658E2"/>
    <w:rsid w:val="00A65D19"/>
    <w:rsid w:val="00A661D6"/>
    <w:rsid w:val="00A663A7"/>
    <w:rsid w:val="00A6779A"/>
    <w:rsid w:val="00A70D4B"/>
    <w:rsid w:val="00A7160F"/>
    <w:rsid w:val="00A719B6"/>
    <w:rsid w:val="00A72053"/>
    <w:rsid w:val="00A72086"/>
    <w:rsid w:val="00A7232C"/>
    <w:rsid w:val="00A727F9"/>
    <w:rsid w:val="00A7288A"/>
    <w:rsid w:val="00A739F4"/>
    <w:rsid w:val="00A73A75"/>
    <w:rsid w:val="00A73F8A"/>
    <w:rsid w:val="00A7405E"/>
    <w:rsid w:val="00A74879"/>
    <w:rsid w:val="00A74A17"/>
    <w:rsid w:val="00A74D15"/>
    <w:rsid w:val="00A750E1"/>
    <w:rsid w:val="00A76148"/>
    <w:rsid w:val="00A763FD"/>
    <w:rsid w:val="00A76527"/>
    <w:rsid w:val="00A76B6C"/>
    <w:rsid w:val="00A77020"/>
    <w:rsid w:val="00A80F08"/>
    <w:rsid w:val="00A8134B"/>
    <w:rsid w:val="00A81B37"/>
    <w:rsid w:val="00A81D31"/>
    <w:rsid w:val="00A82130"/>
    <w:rsid w:val="00A8230F"/>
    <w:rsid w:val="00A834E8"/>
    <w:rsid w:val="00A836B6"/>
    <w:rsid w:val="00A84D8B"/>
    <w:rsid w:val="00A856FF"/>
    <w:rsid w:val="00A85D6C"/>
    <w:rsid w:val="00A85D9C"/>
    <w:rsid w:val="00A85DF1"/>
    <w:rsid w:val="00A8627B"/>
    <w:rsid w:val="00A87961"/>
    <w:rsid w:val="00A87D0C"/>
    <w:rsid w:val="00A87FE7"/>
    <w:rsid w:val="00A901E1"/>
    <w:rsid w:val="00A90BEB"/>
    <w:rsid w:val="00A90CF8"/>
    <w:rsid w:val="00A9155C"/>
    <w:rsid w:val="00A91BE4"/>
    <w:rsid w:val="00A91CE8"/>
    <w:rsid w:val="00A91E1B"/>
    <w:rsid w:val="00A91ECE"/>
    <w:rsid w:val="00A9220B"/>
    <w:rsid w:val="00A92687"/>
    <w:rsid w:val="00A926A3"/>
    <w:rsid w:val="00A926CD"/>
    <w:rsid w:val="00A92704"/>
    <w:rsid w:val="00A9283C"/>
    <w:rsid w:val="00A92E51"/>
    <w:rsid w:val="00A9362E"/>
    <w:rsid w:val="00A936AE"/>
    <w:rsid w:val="00A9378F"/>
    <w:rsid w:val="00A93794"/>
    <w:rsid w:val="00A93BA8"/>
    <w:rsid w:val="00A93FB4"/>
    <w:rsid w:val="00A9512E"/>
    <w:rsid w:val="00A9526E"/>
    <w:rsid w:val="00A957AD"/>
    <w:rsid w:val="00A95C30"/>
    <w:rsid w:val="00A95F3A"/>
    <w:rsid w:val="00A95F5D"/>
    <w:rsid w:val="00A9660B"/>
    <w:rsid w:val="00A96BAE"/>
    <w:rsid w:val="00A97BC4"/>
    <w:rsid w:val="00A97CEB"/>
    <w:rsid w:val="00A97F8F"/>
    <w:rsid w:val="00AA0593"/>
    <w:rsid w:val="00AA14AD"/>
    <w:rsid w:val="00AA1894"/>
    <w:rsid w:val="00AA18BC"/>
    <w:rsid w:val="00AA18D5"/>
    <w:rsid w:val="00AA2089"/>
    <w:rsid w:val="00AA21F3"/>
    <w:rsid w:val="00AA2438"/>
    <w:rsid w:val="00AA24F7"/>
    <w:rsid w:val="00AA28A5"/>
    <w:rsid w:val="00AA2E7E"/>
    <w:rsid w:val="00AA316A"/>
    <w:rsid w:val="00AA350B"/>
    <w:rsid w:val="00AA4753"/>
    <w:rsid w:val="00AA4C0B"/>
    <w:rsid w:val="00AA4F00"/>
    <w:rsid w:val="00AA579C"/>
    <w:rsid w:val="00AA5AA4"/>
    <w:rsid w:val="00AA5FD9"/>
    <w:rsid w:val="00AA6118"/>
    <w:rsid w:val="00AA7663"/>
    <w:rsid w:val="00AA7CFC"/>
    <w:rsid w:val="00AB09BC"/>
    <w:rsid w:val="00AB0CA5"/>
    <w:rsid w:val="00AB0D46"/>
    <w:rsid w:val="00AB1048"/>
    <w:rsid w:val="00AB11CA"/>
    <w:rsid w:val="00AB1631"/>
    <w:rsid w:val="00AB175A"/>
    <w:rsid w:val="00AB18E8"/>
    <w:rsid w:val="00AB23A1"/>
    <w:rsid w:val="00AB2987"/>
    <w:rsid w:val="00AB2C4F"/>
    <w:rsid w:val="00AB2D15"/>
    <w:rsid w:val="00AB3535"/>
    <w:rsid w:val="00AB4518"/>
    <w:rsid w:val="00AB4690"/>
    <w:rsid w:val="00AB47FF"/>
    <w:rsid w:val="00AB4B52"/>
    <w:rsid w:val="00AB515A"/>
    <w:rsid w:val="00AB51FC"/>
    <w:rsid w:val="00AB59C4"/>
    <w:rsid w:val="00AB6412"/>
    <w:rsid w:val="00AB68B6"/>
    <w:rsid w:val="00AB7103"/>
    <w:rsid w:val="00AB7351"/>
    <w:rsid w:val="00AB754C"/>
    <w:rsid w:val="00AB7E31"/>
    <w:rsid w:val="00AC0D3D"/>
    <w:rsid w:val="00AC1701"/>
    <w:rsid w:val="00AC1821"/>
    <w:rsid w:val="00AC1F55"/>
    <w:rsid w:val="00AC2385"/>
    <w:rsid w:val="00AC2581"/>
    <w:rsid w:val="00AC2742"/>
    <w:rsid w:val="00AC2B1D"/>
    <w:rsid w:val="00AC2B22"/>
    <w:rsid w:val="00AC2BEE"/>
    <w:rsid w:val="00AC32A3"/>
    <w:rsid w:val="00AC3337"/>
    <w:rsid w:val="00AC38DF"/>
    <w:rsid w:val="00AC3F8D"/>
    <w:rsid w:val="00AC40D8"/>
    <w:rsid w:val="00AC4571"/>
    <w:rsid w:val="00AC476E"/>
    <w:rsid w:val="00AC4933"/>
    <w:rsid w:val="00AC4A1B"/>
    <w:rsid w:val="00AC4B62"/>
    <w:rsid w:val="00AC4D12"/>
    <w:rsid w:val="00AC55DD"/>
    <w:rsid w:val="00AC5AAD"/>
    <w:rsid w:val="00AC5B35"/>
    <w:rsid w:val="00AC5E39"/>
    <w:rsid w:val="00AC623E"/>
    <w:rsid w:val="00AC6307"/>
    <w:rsid w:val="00AD0205"/>
    <w:rsid w:val="00AD0360"/>
    <w:rsid w:val="00AD03E3"/>
    <w:rsid w:val="00AD0B57"/>
    <w:rsid w:val="00AD154E"/>
    <w:rsid w:val="00AD156A"/>
    <w:rsid w:val="00AD17EE"/>
    <w:rsid w:val="00AD1D2F"/>
    <w:rsid w:val="00AD2166"/>
    <w:rsid w:val="00AD23AB"/>
    <w:rsid w:val="00AD2CD1"/>
    <w:rsid w:val="00AD2FAA"/>
    <w:rsid w:val="00AD3212"/>
    <w:rsid w:val="00AD382F"/>
    <w:rsid w:val="00AD3951"/>
    <w:rsid w:val="00AD3EF5"/>
    <w:rsid w:val="00AD3F30"/>
    <w:rsid w:val="00AD40EF"/>
    <w:rsid w:val="00AD41AC"/>
    <w:rsid w:val="00AD45BE"/>
    <w:rsid w:val="00AD490A"/>
    <w:rsid w:val="00AD4E46"/>
    <w:rsid w:val="00AD5AF8"/>
    <w:rsid w:val="00AD794E"/>
    <w:rsid w:val="00AD7D56"/>
    <w:rsid w:val="00AE0B71"/>
    <w:rsid w:val="00AE1D92"/>
    <w:rsid w:val="00AE2942"/>
    <w:rsid w:val="00AE4634"/>
    <w:rsid w:val="00AE4998"/>
    <w:rsid w:val="00AE4FEE"/>
    <w:rsid w:val="00AE5751"/>
    <w:rsid w:val="00AE5A87"/>
    <w:rsid w:val="00AE6403"/>
    <w:rsid w:val="00AE683E"/>
    <w:rsid w:val="00AE6C7A"/>
    <w:rsid w:val="00AF003B"/>
    <w:rsid w:val="00AF11C1"/>
    <w:rsid w:val="00AF147C"/>
    <w:rsid w:val="00AF1E0F"/>
    <w:rsid w:val="00AF2317"/>
    <w:rsid w:val="00AF273C"/>
    <w:rsid w:val="00AF299B"/>
    <w:rsid w:val="00AF2AD4"/>
    <w:rsid w:val="00AF2E77"/>
    <w:rsid w:val="00AF3A06"/>
    <w:rsid w:val="00AF3BBC"/>
    <w:rsid w:val="00AF40E2"/>
    <w:rsid w:val="00AF472B"/>
    <w:rsid w:val="00AF484D"/>
    <w:rsid w:val="00AF514D"/>
    <w:rsid w:val="00AF559C"/>
    <w:rsid w:val="00AF56A7"/>
    <w:rsid w:val="00AF587F"/>
    <w:rsid w:val="00AF5900"/>
    <w:rsid w:val="00AF5BD3"/>
    <w:rsid w:val="00AF5E1F"/>
    <w:rsid w:val="00AF6B9E"/>
    <w:rsid w:val="00AF72D7"/>
    <w:rsid w:val="00AF73EA"/>
    <w:rsid w:val="00B00BFB"/>
    <w:rsid w:val="00B00CBA"/>
    <w:rsid w:val="00B01248"/>
    <w:rsid w:val="00B014D1"/>
    <w:rsid w:val="00B016E1"/>
    <w:rsid w:val="00B01857"/>
    <w:rsid w:val="00B01F2A"/>
    <w:rsid w:val="00B02697"/>
    <w:rsid w:val="00B02876"/>
    <w:rsid w:val="00B0317F"/>
    <w:rsid w:val="00B031CB"/>
    <w:rsid w:val="00B03565"/>
    <w:rsid w:val="00B044B7"/>
    <w:rsid w:val="00B0461A"/>
    <w:rsid w:val="00B05EF2"/>
    <w:rsid w:val="00B06540"/>
    <w:rsid w:val="00B06922"/>
    <w:rsid w:val="00B06986"/>
    <w:rsid w:val="00B06B30"/>
    <w:rsid w:val="00B06EE4"/>
    <w:rsid w:val="00B10792"/>
    <w:rsid w:val="00B10DEF"/>
    <w:rsid w:val="00B114A6"/>
    <w:rsid w:val="00B11A2F"/>
    <w:rsid w:val="00B11BE8"/>
    <w:rsid w:val="00B123BB"/>
    <w:rsid w:val="00B1248F"/>
    <w:rsid w:val="00B12552"/>
    <w:rsid w:val="00B125B0"/>
    <w:rsid w:val="00B12F3D"/>
    <w:rsid w:val="00B1325C"/>
    <w:rsid w:val="00B13494"/>
    <w:rsid w:val="00B13FE8"/>
    <w:rsid w:val="00B13FF4"/>
    <w:rsid w:val="00B14173"/>
    <w:rsid w:val="00B14856"/>
    <w:rsid w:val="00B14C1C"/>
    <w:rsid w:val="00B14CF9"/>
    <w:rsid w:val="00B159F1"/>
    <w:rsid w:val="00B15B28"/>
    <w:rsid w:val="00B160A3"/>
    <w:rsid w:val="00B16B45"/>
    <w:rsid w:val="00B171E7"/>
    <w:rsid w:val="00B20952"/>
    <w:rsid w:val="00B20D32"/>
    <w:rsid w:val="00B21129"/>
    <w:rsid w:val="00B21340"/>
    <w:rsid w:val="00B21518"/>
    <w:rsid w:val="00B21A84"/>
    <w:rsid w:val="00B21AC7"/>
    <w:rsid w:val="00B228A2"/>
    <w:rsid w:val="00B22B6F"/>
    <w:rsid w:val="00B22D76"/>
    <w:rsid w:val="00B23D3A"/>
    <w:rsid w:val="00B23F35"/>
    <w:rsid w:val="00B24171"/>
    <w:rsid w:val="00B24973"/>
    <w:rsid w:val="00B24EFF"/>
    <w:rsid w:val="00B25F77"/>
    <w:rsid w:val="00B26861"/>
    <w:rsid w:val="00B27A1C"/>
    <w:rsid w:val="00B27B6B"/>
    <w:rsid w:val="00B27E11"/>
    <w:rsid w:val="00B27E3A"/>
    <w:rsid w:val="00B27E8F"/>
    <w:rsid w:val="00B303C7"/>
    <w:rsid w:val="00B30417"/>
    <w:rsid w:val="00B30637"/>
    <w:rsid w:val="00B31A1C"/>
    <w:rsid w:val="00B32093"/>
    <w:rsid w:val="00B325F2"/>
    <w:rsid w:val="00B327A3"/>
    <w:rsid w:val="00B327BE"/>
    <w:rsid w:val="00B32891"/>
    <w:rsid w:val="00B32E95"/>
    <w:rsid w:val="00B32F40"/>
    <w:rsid w:val="00B331F3"/>
    <w:rsid w:val="00B33464"/>
    <w:rsid w:val="00B33591"/>
    <w:rsid w:val="00B33CAE"/>
    <w:rsid w:val="00B3447D"/>
    <w:rsid w:val="00B34A51"/>
    <w:rsid w:val="00B35261"/>
    <w:rsid w:val="00B35410"/>
    <w:rsid w:val="00B355B7"/>
    <w:rsid w:val="00B3587C"/>
    <w:rsid w:val="00B35A74"/>
    <w:rsid w:val="00B360C1"/>
    <w:rsid w:val="00B36718"/>
    <w:rsid w:val="00B3671F"/>
    <w:rsid w:val="00B36751"/>
    <w:rsid w:val="00B36CCB"/>
    <w:rsid w:val="00B36EF4"/>
    <w:rsid w:val="00B373BB"/>
    <w:rsid w:val="00B37471"/>
    <w:rsid w:val="00B374AF"/>
    <w:rsid w:val="00B37E5F"/>
    <w:rsid w:val="00B4061B"/>
    <w:rsid w:val="00B40ACB"/>
    <w:rsid w:val="00B40EB5"/>
    <w:rsid w:val="00B41186"/>
    <w:rsid w:val="00B413DC"/>
    <w:rsid w:val="00B41452"/>
    <w:rsid w:val="00B41613"/>
    <w:rsid w:val="00B41F69"/>
    <w:rsid w:val="00B422B5"/>
    <w:rsid w:val="00B429CD"/>
    <w:rsid w:val="00B42E3D"/>
    <w:rsid w:val="00B43973"/>
    <w:rsid w:val="00B44276"/>
    <w:rsid w:val="00B448B0"/>
    <w:rsid w:val="00B448C2"/>
    <w:rsid w:val="00B44925"/>
    <w:rsid w:val="00B45669"/>
    <w:rsid w:val="00B45DB7"/>
    <w:rsid w:val="00B45EAE"/>
    <w:rsid w:val="00B465E2"/>
    <w:rsid w:val="00B466DB"/>
    <w:rsid w:val="00B46B27"/>
    <w:rsid w:val="00B46BB0"/>
    <w:rsid w:val="00B46DD7"/>
    <w:rsid w:val="00B471EF"/>
    <w:rsid w:val="00B476F4"/>
    <w:rsid w:val="00B5042C"/>
    <w:rsid w:val="00B507A4"/>
    <w:rsid w:val="00B5091D"/>
    <w:rsid w:val="00B511B2"/>
    <w:rsid w:val="00B51CA7"/>
    <w:rsid w:val="00B520D3"/>
    <w:rsid w:val="00B523CC"/>
    <w:rsid w:val="00B52A68"/>
    <w:rsid w:val="00B52BC0"/>
    <w:rsid w:val="00B52BED"/>
    <w:rsid w:val="00B52DFB"/>
    <w:rsid w:val="00B52F89"/>
    <w:rsid w:val="00B535C6"/>
    <w:rsid w:val="00B53755"/>
    <w:rsid w:val="00B53C68"/>
    <w:rsid w:val="00B54474"/>
    <w:rsid w:val="00B54B35"/>
    <w:rsid w:val="00B54B68"/>
    <w:rsid w:val="00B55AED"/>
    <w:rsid w:val="00B55C74"/>
    <w:rsid w:val="00B56001"/>
    <w:rsid w:val="00B5674C"/>
    <w:rsid w:val="00B56C30"/>
    <w:rsid w:val="00B57B94"/>
    <w:rsid w:val="00B57DE9"/>
    <w:rsid w:val="00B601EC"/>
    <w:rsid w:val="00B610A0"/>
    <w:rsid w:val="00B62603"/>
    <w:rsid w:val="00B62E06"/>
    <w:rsid w:val="00B64420"/>
    <w:rsid w:val="00B64BB0"/>
    <w:rsid w:val="00B64C18"/>
    <w:rsid w:val="00B64E96"/>
    <w:rsid w:val="00B65204"/>
    <w:rsid w:val="00B65680"/>
    <w:rsid w:val="00B65CAE"/>
    <w:rsid w:val="00B65D11"/>
    <w:rsid w:val="00B65DC6"/>
    <w:rsid w:val="00B669A1"/>
    <w:rsid w:val="00B66F60"/>
    <w:rsid w:val="00B677D2"/>
    <w:rsid w:val="00B67BCA"/>
    <w:rsid w:val="00B7093B"/>
    <w:rsid w:val="00B70F80"/>
    <w:rsid w:val="00B71186"/>
    <w:rsid w:val="00B715A1"/>
    <w:rsid w:val="00B718E6"/>
    <w:rsid w:val="00B725A4"/>
    <w:rsid w:val="00B729B3"/>
    <w:rsid w:val="00B72E6A"/>
    <w:rsid w:val="00B72FC0"/>
    <w:rsid w:val="00B730B8"/>
    <w:rsid w:val="00B73217"/>
    <w:rsid w:val="00B7366B"/>
    <w:rsid w:val="00B74C59"/>
    <w:rsid w:val="00B74C65"/>
    <w:rsid w:val="00B74DE7"/>
    <w:rsid w:val="00B752A6"/>
    <w:rsid w:val="00B752E9"/>
    <w:rsid w:val="00B75C9D"/>
    <w:rsid w:val="00B75EF8"/>
    <w:rsid w:val="00B75F58"/>
    <w:rsid w:val="00B76491"/>
    <w:rsid w:val="00B76B80"/>
    <w:rsid w:val="00B776B6"/>
    <w:rsid w:val="00B77917"/>
    <w:rsid w:val="00B8133E"/>
    <w:rsid w:val="00B81B7C"/>
    <w:rsid w:val="00B81F04"/>
    <w:rsid w:val="00B823ED"/>
    <w:rsid w:val="00B825DE"/>
    <w:rsid w:val="00B82725"/>
    <w:rsid w:val="00B82938"/>
    <w:rsid w:val="00B82CC4"/>
    <w:rsid w:val="00B834CA"/>
    <w:rsid w:val="00B84522"/>
    <w:rsid w:val="00B848D7"/>
    <w:rsid w:val="00B84C14"/>
    <w:rsid w:val="00B84E51"/>
    <w:rsid w:val="00B854E5"/>
    <w:rsid w:val="00B8568D"/>
    <w:rsid w:val="00B85A90"/>
    <w:rsid w:val="00B86C1B"/>
    <w:rsid w:val="00B87143"/>
    <w:rsid w:val="00B873F1"/>
    <w:rsid w:val="00B876E9"/>
    <w:rsid w:val="00B8777F"/>
    <w:rsid w:val="00B87BBA"/>
    <w:rsid w:val="00B87E16"/>
    <w:rsid w:val="00B87FB2"/>
    <w:rsid w:val="00B90A56"/>
    <w:rsid w:val="00B90DAC"/>
    <w:rsid w:val="00B9100C"/>
    <w:rsid w:val="00B91CBF"/>
    <w:rsid w:val="00B92161"/>
    <w:rsid w:val="00B9247E"/>
    <w:rsid w:val="00B92970"/>
    <w:rsid w:val="00B9339A"/>
    <w:rsid w:val="00B933E6"/>
    <w:rsid w:val="00B93523"/>
    <w:rsid w:val="00B93EDB"/>
    <w:rsid w:val="00B940DE"/>
    <w:rsid w:val="00B942A8"/>
    <w:rsid w:val="00B942FE"/>
    <w:rsid w:val="00B95006"/>
    <w:rsid w:val="00B95139"/>
    <w:rsid w:val="00B9522B"/>
    <w:rsid w:val="00B955D2"/>
    <w:rsid w:val="00B9573B"/>
    <w:rsid w:val="00B96535"/>
    <w:rsid w:val="00B96612"/>
    <w:rsid w:val="00B966A0"/>
    <w:rsid w:val="00B9686C"/>
    <w:rsid w:val="00B96F60"/>
    <w:rsid w:val="00B97233"/>
    <w:rsid w:val="00B97841"/>
    <w:rsid w:val="00B97C23"/>
    <w:rsid w:val="00B97EFD"/>
    <w:rsid w:val="00BA0102"/>
    <w:rsid w:val="00BA074A"/>
    <w:rsid w:val="00BA083C"/>
    <w:rsid w:val="00BA0D0F"/>
    <w:rsid w:val="00BA0DC6"/>
    <w:rsid w:val="00BA1229"/>
    <w:rsid w:val="00BA1793"/>
    <w:rsid w:val="00BA1C43"/>
    <w:rsid w:val="00BA23E1"/>
    <w:rsid w:val="00BA2692"/>
    <w:rsid w:val="00BA2B3A"/>
    <w:rsid w:val="00BA2E09"/>
    <w:rsid w:val="00BA312D"/>
    <w:rsid w:val="00BA324B"/>
    <w:rsid w:val="00BA36FC"/>
    <w:rsid w:val="00BA4080"/>
    <w:rsid w:val="00BA43DA"/>
    <w:rsid w:val="00BA449C"/>
    <w:rsid w:val="00BA4D21"/>
    <w:rsid w:val="00BA4E0D"/>
    <w:rsid w:val="00BA4EE3"/>
    <w:rsid w:val="00BA576A"/>
    <w:rsid w:val="00BA6740"/>
    <w:rsid w:val="00BA6CD7"/>
    <w:rsid w:val="00BA74FE"/>
    <w:rsid w:val="00BA7561"/>
    <w:rsid w:val="00BA7C91"/>
    <w:rsid w:val="00BB014D"/>
    <w:rsid w:val="00BB0331"/>
    <w:rsid w:val="00BB0418"/>
    <w:rsid w:val="00BB09E4"/>
    <w:rsid w:val="00BB0AA3"/>
    <w:rsid w:val="00BB1308"/>
    <w:rsid w:val="00BB1359"/>
    <w:rsid w:val="00BB14A0"/>
    <w:rsid w:val="00BB1DA9"/>
    <w:rsid w:val="00BB25E5"/>
    <w:rsid w:val="00BB2943"/>
    <w:rsid w:val="00BB32E5"/>
    <w:rsid w:val="00BB3728"/>
    <w:rsid w:val="00BB3D0D"/>
    <w:rsid w:val="00BB5498"/>
    <w:rsid w:val="00BB58BC"/>
    <w:rsid w:val="00BB5AE5"/>
    <w:rsid w:val="00BB5F35"/>
    <w:rsid w:val="00BB6839"/>
    <w:rsid w:val="00BB6E08"/>
    <w:rsid w:val="00BB75AC"/>
    <w:rsid w:val="00BB7EE1"/>
    <w:rsid w:val="00BC07C0"/>
    <w:rsid w:val="00BC18CD"/>
    <w:rsid w:val="00BC1C45"/>
    <w:rsid w:val="00BC1D5A"/>
    <w:rsid w:val="00BC2032"/>
    <w:rsid w:val="00BC224E"/>
    <w:rsid w:val="00BC2E3E"/>
    <w:rsid w:val="00BC3680"/>
    <w:rsid w:val="00BC3AE4"/>
    <w:rsid w:val="00BC454F"/>
    <w:rsid w:val="00BC4727"/>
    <w:rsid w:val="00BC4847"/>
    <w:rsid w:val="00BC4F31"/>
    <w:rsid w:val="00BC56EB"/>
    <w:rsid w:val="00BC5B56"/>
    <w:rsid w:val="00BC6506"/>
    <w:rsid w:val="00BC6C4F"/>
    <w:rsid w:val="00BC6DAB"/>
    <w:rsid w:val="00BC6E3E"/>
    <w:rsid w:val="00BC76F0"/>
    <w:rsid w:val="00BC7740"/>
    <w:rsid w:val="00BC7B4C"/>
    <w:rsid w:val="00BD0D68"/>
    <w:rsid w:val="00BD118A"/>
    <w:rsid w:val="00BD11FD"/>
    <w:rsid w:val="00BD1362"/>
    <w:rsid w:val="00BD1BC4"/>
    <w:rsid w:val="00BD1BEB"/>
    <w:rsid w:val="00BD219D"/>
    <w:rsid w:val="00BD2725"/>
    <w:rsid w:val="00BD289C"/>
    <w:rsid w:val="00BD2B10"/>
    <w:rsid w:val="00BD34A7"/>
    <w:rsid w:val="00BD3539"/>
    <w:rsid w:val="00BD3655"/>
    <w:rsid w:val="00BD3741"/>
    <w:rsid w:val="00BD3C00"/>
    <w:rsid w:val="00BD3FAA"/>
    <w:rsid w:val="00BD49C6"/>
    <w:rsid w:val="00BD54C4"/>
    <w:rsid w:val="00BD590D"/>
    <w:rsid w:val="00BD5968"/>
    <w:rsid w:val="00BD5AF2"/>
    <w:rsid w:val="00BD61D6"/>
    <w:rsid w:val="00BD6336"/>
    <w:rsid w:val="00BD66B0"/>
    <w:rsid w:val="00BD7881"/>
    <w:rsid w:val="00BD7D38"/>
    <w:rsid w:val="00BD7FB2"/>
    <w:rsid w:val="00BE007A"/>
    <w:rsid w:val="00BE088B"/>
    <w:rsid w:val="00BE0B48"/>
    <w:rsid w:val="00BE0B7F"/>
    <w:rsid w:val="00BE0DE9"/>
    <w:rsid w:val="00BE0EFA"/>
    <w:rsid w:val="00BE0FB7"/>
    <w:rsid w:val="00BE2691"/>
    <w:rsid w:val="00BE305D"/>
    <w:rsid w:val="00BE34B6"/>
    <w:rsid w:val="00BE39CF"/>
    <w:rsid w:val="00BE3B94"/>
    <w:rsid w:val="00BE3C88"/>
    <w:rsid w:val="00BE4355"/>
    <w:rsid w:val="00BE4E92"/>
    <w:rsid w:val="00BE54DD"/>
    <w:rsid w:val="00BE5730"/>
    <w:rsid w:val="00BE6391"/>
    <w:rsid w:val="00BE6885"/>
    <w:rsid w:val="00BE6EED"/>
    <w:rsid w:val="00BE738E"/>
    <w:rsid w:val="00BE7598"/>
    <w:rsid w:val="00BE78F6"/>
    <w:rsid w:val="00BF02DE"/>
    <w:rsid w:val="00BF03F4"/>
    <w:rsid w:val="00BF0898"/>
    <w:rsid w:val="00BF133E"/>
    <w:rsid w:val="00BF180B"/>
    <w:rsid w:val="00BF186F"/>
    <w:rsid w:val="00BF1941"/>
    <w:rsid w:val="00BF28CE"/>
    <w:rsid w:val="00BF2E5C"/>
    <w:rsid w:val="00BF3316"/>
    <w:rsid w:val="00BF3418"/>
    <w:rsid w:val="00BF373B"/>
    <w:rsid w:val="00BF3B40"/>
    <w:rsid w:val="00BF3F18"/>
    <w:rsid w:val="00BF417F"/>
    <w:rsid w:val="00BF4205"/>
    <w:rsid w:val="00BF4AAC"/>
    <w:rsid w:val="00BF51AF"/>
    <w:rsid w:val="00BF5263"/>
    <w:rsid w:val="00BF539A"/>
    <w:rsid w:val="00BF542A"/>
    <w:rsid w:val="00BF5559"/>
    <w:rsid w:val="00BF5A7A"/>
    <w:rsid w:val="00BF5B72"/>
    <w:rsid w:val="00BF631F"/>
    <w:rsid w:val="00BF63F8"/>
    <w:rsid w:val="00BF6712"/>
    <w:rsid w:val="00BF70B3"/>
    <w:rsid w:val="00BF7457"/>
    <w:rsid w:val="00BF7941"/>
    <w:rsid w:val="00C01342"/>
    <w:rsid w:val="00C013F9"/>
    <w:rsid w:val="00C019AB"/>
    <w:rsid w:val="00C01CBA"/>
    <w:rsid w:val="00C01DDF"/>
    <w:rsid w:val="00C01EC3"/>
    <w:rsid w:val="00C03521"/>
    <w:rsid w:val="00C03BD9"/>
    <w:rsid w:val="00C0452C"/>
    <w:rsid w:val="00C052A3"/>
    <w:rsid w:val="00C05341"/>
    <w:rsid w:val="00C0534C"/>
    <w:rsid w:val="00C054BF"/>
    <w:rsid w:val="00C0599E"/>
    <w:rsid w:val="00C05A70"/>
    <w:rsid w:val="00C060F5"/>
    <w:rsid w:val="00C06AEB"/>
    <w:rsid w:val="00C06C10"/>
    <w:rsid w:val="00C06F80"/>
    <w:rsid w:val="00C06FA8"/>
    <w:rsid w:val="00C07682"/>
    <w:rsid w:val="00C10AC1"/>
    <w:rsid w:val="00C1178E"/>
    <w:rsid w:val="00C1183A"/>
    <w:rsid w:val="00C122C6"/>
    <w:rsid w:val="00C12CA9"/>
    <w:rsid w:val="00C131C0"/>
    <w:rsid w:val="00C13240"/>
    <w:rsid w:val="00C134EC"/>
    <w:rsid w:val="00C13F76"/>
    <w:rsid w:val="00C1453B"/>
    <w:rsid w:val="00C1459B"/>
    <w:rsid w:val="00C1587D"/>
    <w:rsid w:val="00C15C57"/>
    <w:rsid w:val="00C1661D"/>
    <w:rsid w:val="00C16A5B"/>
    <w:rsid w:val="00C16B94"/>
    <w:rsid w:val="00C16EC6"/>
    <w:rsid w:val="00C175B5"/>
    <w:rsid w:val="00C17789"/>
    <w:rsid w:val="00C17E46"/>
    <w:rsid w:val="00C20287"/>
    <w:rsid w:val="00C2057F"/>
    <w:rsid w:val="00C20F00"/>
    <w:rsid w:val="00C20FE5"/>
    <w:rsid w:val="00C21496"/>
    <w:rsid w:val="00C21C0D"/>
    <w:rsid w:val="00C223C8"/>
    <w:rsid w:val="00C229F4"/>
    <w:rsid w:val="00C22A5C"/>
    <w:rsid w:val="00C22B78"/>
    <w:rsid w:val="00C230ED"/>
    <w:rsid w:val="00C232A3"/>
    <w:rsid w:val="00C23560"/>
    <w:rsid w:val="00C238A0"/>
    <w:rsid w:val="00C23FD0"/>
    <w:rsid w:val="00C2452E"/>
    <w:rsid w:val="00C24738"/>
    <w:rsid w:val="00C24C07"/>
    <w:rsid w:val="00C24D97"/>
    <w:rsid w:val="00C259CC"/>
    <w:rsid w:val="00C26384"/>
    <w:rsid w:val="00C278AA"/>
    <w:rsid w:val="00C303C7"/>
    <w:rsid w:val="00C305F5"/>
    <w:rsid w:val="00C30AA5"/>
    <w:rsid w:val="00C30DC2"/>
    <w:rsid w:val="00C30F2A"/>
    <w:rsid w:val="00C311A8"/>
    <w:rsid w:val="00C311B5"/>
    <w:rsid w:val="00C3252A"/>
    <w:rsid w:val="00C32794"/>
    <w:rsid w:val="00C32C8C"/>
    <w:rsid w:val="00C32E58"/>
    <w:rsid w:val="00C33807"/>
    <w:rsid w:val="00C348E0"/>
    <w:rsid w:val="00C34BB6"/>
    <w:rsid w:val="00C35878"/>
    <w:rsid w:val="00C35CA1"/>
    <w:rsid w:val="00C36351"/>
    <w:rsid w:val="00C36442"/>
    <w:rsid w:val="00C36838"/>
    <w:rsid w:val="00C36C3F"/>
    <w:rsid w:val="00C36E37"/>
    <w:rsid w:val="00C36E58"/>
    <w:rsid w:val="00C37A25"/>
    <w:rsid w:val="00C40474"/>
    <w:rsid w:val="00C40B34"/>
    <w:rsid w:val="00C41302"/>
    <w:rsid w:val="00C41CED"/>
    <w:rsid w:val="00C41D31"/>
    <w:rsid w:val="00C42F4F"/>
    <w:rsid w:val="00C43673"/>
    <w:rsid w:val="00C4378E"/>
    <w:rsid w:val="00C439AD"/>
    <w:rsid w:val="00C44705"/>
    <w:rsid w:val="00C44DD2"/>
    <w:rsid w:val="00C463C0"/>
    <w:rsid w:val="00C46533"/>
    <w:rsid w:val="00C466FB"/>
    <w:rsid w:val="00C46BF3"/>
    <w:rsid w:val="00C473AB"/>
    <w:rsid w:val="00C47F57"/>
    <w:rsid w:val="00C500B5"/>
    <w:rsid w:val="00C506CC"/>
    <w:rsid w:val="00C50868"/>
    <w:rsid w:val="00C51068"/>
    <w:rsid w:val="00C51A4A"/>
    <w:rsid w:val="00C51FD5"/>
    <w:rsid w:val="00C521BE"/>
    <w:rsid w:val="00C5298F"/>
    <w:rsid w:val="00C52B23"/>
    <w:rsid w:val="00C52C0C"/>
    <w:rsid w:val="00C53279"/>
    <w:rsid w:val="00C55257"/>
    <w:rsid w:val="00C55E0E"/>
    <w:rsid w:val="00C56713"/>
    <w:rsid w:val="00C57150"/>
    <w:rsid w:val="00C57206"/>
    <w:rsid w:val="00C57363"/>
    <w:rsid w:val="00C57423"/>
    <w:rsid w:val="00C57D9C"/>
    <w:rsid w:val="00C60088"/>
    <w:rsid w:val="00C6235C"/>
    <w:rsid w:val="00C626ED"/>
    <w:rsid w:val="00C63CF6"/>
    <w:rsid w:val="00C643C8"/>
    <w:rsid w:val="00C64529"/>
    <w:rsid w:val="00C64996"/>
    <w:rsid w:val="00C64B43"/>
    <w:rsid w:val="00C659DF"/>
    <w:rsid w:val="00C6640C"/>
    <w:rsid w:val="00C66503"/>
    <w:rsid w:val="00C66562"/>
    <w:rsid w:val="00C66E4A"/>
    <w:rsid w:val="00C67309"/>
    <w:rsid w:val="00C67576"/>
    <w:rsid w:val="00C6763A"/>
    <w:rsid w:val="00C67A0A"/>
    <w:rsid w:val="00C67DEA"/>
    <w:rsid w:val="00C7026D"/>
    <w:rsid w:val="00C7044F"/>
    <w:rsid w:val="00C7082B"/>
    <w:rsid w:val="00C71CC2"/>
    <w:rsid w:val="00C72FC1"/>
    <w:rsid w:val="00C7308E"/>
    <w:rsid w:val="00C7390C"/>
    <w:rsid w:val="00C73A0A"/>
    <w:rsid w:val="00C73EF5"/>
    <w:rsid w:val="00C740B0"/>
    <w:rsid w:val="00C7481B"/>
    <w:rsid w:val="00C74872"/>
    <w:rsid w:val="00C74884"/>
    <w:rsid w:val="00C74BF2"/>
    <w:rsid w:val="00C74DF6"/>
    <w:rsid w:val="00C74E95"/>
    <w:rsid w:val="00C751B0"/>
    <w:rsid w:val="00C751BC"/>
    <w:rsid w:val="00C75739"/>
    <w:rsid w:val="00C75B7B"/>
    <w:rsid w:val="00C75DDB"/>
    <w:rsid w:val="00C75EAA"/>
    <w:rsid w:val="00C761E6"/>
    <w:rsid w:val="00C76543"/>
    <w:rsid w:val="00C77E0F"/>
    <w:rsid w:val="00C805C2"/>
    <w:rsid w:val="00C80C46"/>
    <w:rsid w:val="00C80C96"/>
    <w:rsid w:val="00C81063"/>
    <w:rsid w:val="00C8118F"/>
    <w:rsid w:val="00C81222"/>
    <w:rsid w:val="00C8133F"/>
    <w:rsid w:val="00C82031"/>
    <w:rsid w:val="00C82077"/>
    <w:rsid w:val="00C825D1"/>
    <w:rsid w:val="00C82F53"/>
    <w:rsid w:val="00C84157"/>
    <w:rsid w:val="00C844E9"/>
    <w:rsid w:val="00C84581"/>
    <w:rsid w:val="00C8489B"/>
    <w:rsid w:val="00C84B0B"/>
    <w:rsid w:val="00C84CCF"/>
    <w:rsid w:val="00C8536B"/>
    <w:rsid w:val="00C85802"/>
    <w:rsid w:val="00C85B9D"/>
    <w:rsid w:val="00C86949"/>
    <w:rsid w:val="00C86D0C"/>
    <w:rsid w:val="00C86D3A"/>
    <w:rsid w:val="00C86F65"/>
    <w:rsid w:val="00C875B7"/>
    <w:rsid w:val="00C87B7D"/>
    <w:rsid w:val="00C90041"/>
    <w:rsid w:val="00C90444"/>
    <w:rsid w:val="00C906E5"/>
    <w:rsid w:val="00C90C37"/>
    <w:rsid w:val="00C90E8F"/>
    <w:rsid w:val="00C92FA9"/>
    <w:rsid w:val="00C9348C"/>
    <w:rsid w:val="00C93631"/>
    <w:rsid w:val="00C93E77"/>
    <w:rsid w:val="00C951C6"/>
    <w:rsid w:val="00C9668D"/>
    <w:rsid w:val="00C96968"/>
    <w:rsid w:val="00C96F8D"/>
    <w:rsid w:val="00C97123"/>
    <w:rsid w:val="00C97401"/>
    <w:rsid w:val="00C9765D"/>
    <w:rsid w:val="00C97B84"/>
    <w:rsid w:val="00CA0084"/>
    <w:rsid w:val="00CA0218"/>
    <w:rsid w:val="00CA09B1"/>
    <w:rsid w:val="00CA1606"/>
    <w:rsid w:val="00CA1FDF"/>
    <w:rsid w:val="00CA237C"/>
    <w:rsid w:val="00CA3583"/>
    <w:rsid w:val="00CA37B2"/>
    <w:rsid w:val="00CA3D8F"/>
    <w:rsid w:val="00CA42A4"/>
    <w:rsid w:val="00CA47A5"/>
    <w:rsid w:val="00CA48A9"/>
    <w:rsid w:val="00CA4D9F"/>
    <w:rsid w:val="00CA4DDD"/>
    <w:rsid w:val="00CA6009"/>
    <w:rsid w:val="00CA6163"/>
    <w:rsid w:val="00CA6842"/>
    <w:rsid w:val="00CA6925"/>
    <w:rsid w:val="00CA7358"/>
    <w:rsid w:val="00CA7385"/>
    <w:rsid w:val="00CA7A10"/>
    <w:rsid w:val="00CA7D82"/>
    <w:rsid w:val="00CA7FD2"/>
    <w:rsid w:val="00CB037B"/>
    <w:rsid w:val="00CB097D"/>
    <w:rsid w:val="00CB0A94"/>
    <w:rsid w:val="00CB2208"/>
    <w:rsid w:val="00CB2F01"/>
    <w:rsid w:val="00CB30E0"/>
    <w:rsid w:val="00CB3366"/>
    <w:rsid w:val="00CB358B"/>
    <w:rsid w:val="00CB4C9E"/>
    <w:rsid w:val="00CB58FC"/>
    <w:rsid w:val="00CB5E79"/>
    <w:rsid w:val="00CB6088"/>
    <w:rsid w:val="00CB623C"/>
    <w:rsid w:val="00CB639A"/>
    <w:rsid w:val="00CB6B22"/>
    <w:rsid w:val="00CB6B40"/>
    <w:rsid w:val="00CB6C81"/>
    <w:rsid w:val="00CB6FD2"/>
    <w:rsid w:val="00CB7061"/>
    <w:rsid w:val="00CB75A5"/>
    <w:rsid w:val="00CB7722"/>
    <w:rsid w:val="00CB79DE"/>
    <w:rsid w:val="00CB7E85"/>
    <w:rsid w:val="00CC0096"/>
    <w:rsid w:val="00CC1564"/>
    <w:rsid w:val="00CC17BE"/>
    <w:rsid w:val="00CC1A10"/>
    <w:rsid w:val="00CC1B63"/>
    <w:rsid w:val="00CC2429"/>
    <w:rsid w:val="00CC2D55"/>
    <w:rsid w:val="00CC2EB0"/>
    <w:rsid w:val="00CC3235"/>
    <w:rsid w:val="00CC3489"/>
    <w:rsid w:val="00CC3FF2"/>
    <w:rsid w:val="00CC4165"/>
    <w:rsid w:val="00CC4A92"/>
    <w:rsid w:val="00CC5783"/>
    <w:rsid w:val="00CC5CC3"/>
    <w:rsid w:val="00CC5E56"/>
    <w:rsid w:val="00CC6076"/>
    <w:rsid w:val="00CC6C52"/>
    <w:rsid w:val="00CC74D7"/>
    <w:rsid w:val="00CC7FF9"/>
    <w:rsid w:val="00CD0066"/>
    <w:rsid w:val="00CD02DB"/>
    <w:rsid w:val="00CD0691"/>
    <w:rsid w:val="00CD0EE5"/>
    <w:rsid w:val="00CD129A"/>
    <w:rsid w:val="00CD1847"/>
    <w:rsid w:val="00CD198F"/>
    <w:rsid w:val="00CD2463"/>
    <w:rsid w:val="00CD26DD"/>
    <w:rsid w:val="00CD2960"/>
    <w:rsid w:val="00CD2A4D"/>
    <w:rsid w:val="00CD3DD7"/>
    <w:rsid w:val="00CD42EE"/>
    <w:rsid w:val="00CD4918"/>
    <w:rsid w:val="00CD4A5B"/>
    <w:rsid w:val="00CD4FE9"/>
    <w:rsid w:val="00CD5708"/>
    <w:rsid w:val="00CD5A7C"/>
    <w:rsid w:val="00CD5C44"/>
    <w:rsid w:val="00CD5DAA"/>
    <w:rsid w:val="00CD6383"/>
    <w:rsid w:val="00CD69DE"/>
    <w:rsid w:val="00CD6D50"/>
    <w:rsid w:val="00CD6FF1"/>
    <w:rsid w:val="00CD73AA"/>
    <w:rsid w:val="00CD774F"/>
    <w:rsid w:val="00CD7F5B"/>
    <w:rsid w:val="00CE0679"/>
    <w:rsid w:val="00CE13F2"/>
    <w:rsid w:val="00CE1B4D"/>
    <w:rsid w:val="00CE1DDE"/>
    <w:rsid w:val="00CE255B"/>
    <w:rsid w:val="00CE2B35"/>
    <w:rsid w:val="00CE2D5A"/>
    <w:rsid w:val="00CE30C8"/>
    <w:rsid w:val="00CE3DCB"/>
    <w:rsid w:val="00CE43A2"/>
    <w:rsid w:val="00CE4599"/>
    <w:rsid w:val="00CE6C35"/>
    <w:rsid w:val="00CE7500"/>
    <w:rsid w:val="00CE76EB"/>
    <w:rsid w:val="00CE778A"/>
    <w:rsid w:val="00CE7EDF"/>
    <w:rsid w:val="00CE7F41"/>
    <w:rsid w:val="00CF051B"/>
    <w:rsid w:val="00CF0CD2"/>
    <w:rsid w:val="00CF0E8D"/>
    <w:rsid w:val="00CF17ED"/>
    <w:rsid w:val="00CF1ABF"/>
    <w:rsid w:val="00CF1B69"/>
    <w:rsid w:val="00CF28E2"/>
    <w:rsid w:val="00CF35FE"/>
    <w:rsid w:val="00CF3818"/>
    <w:rsid w:val="00CF3EC4"/>
    <w:rsid w:val="00CF4396"/>
    <w:rsid w:val="00CF4A82"/>
    <w:rsid w:val="00CF4F41"/>
    <w:rsid w:val="00CF56D7"/>
    <w:rsid w:val="00CF5A6D"/>
    <w:rsid w:val="00CF5D0E"/>
    <w:rsid w:val="00CF5F53"/>
    <w:rsid w:val="00CF5FBE"/>
    <w:rsid w:val="00CF619C"/>
    <w:rsid w:val="00CF6322"/>
    <w:rsid w:val="00CF63D0"/>
    <w:rsid w:val="00CF7BE1"/>
    <w:rsid w:val="00CF7E0D"/>
    <w:rsid w:val="00D00E66"/>
    <w:rsid w:val="00D010AE"/>
    <w:rsid w:val="00D0137B"/>
    <w:rsid w:val="00D017D4"/>
    <w:rsid w:val="00D01861"/>
    <w:rsid w:val="00D027C3"/>
    <w:rsid w:val="00D03069"/>
    <w:rsid w:val="00D032A7"/>
    <w:rsid w:val="00D0394B"/>
    <w:rsid w:val="00D03F57"/>
    <w:rsid w:val="00D046E2"/>
    <w:rsid w:val="00D05382"/>
    <w:rsid w:val="00D0547E"/>
    <w:rsid w:val="00D0584F"/>
    <w:rsid w:val="00D05B9A"/>
    <w:rsid w:val="00D072D9"/>
    <w:rsid w:val="00D072E4"/>
    <w:rsid w:val="00D07652"/>
    <w:rsid w:val="00D0797E"/>
    <w:rsid w:val="00D10178"/>
    <w:rsid w:val="00D105AE"/>
    <w:rsid w:val="00D124F2"/>
    <w:rsid w:val="00D12F96"/>
    <w:rsid w:val="00D13695"/>
    <w:rsid w:val="00D13B85"/>
    <w:rsid w:val="00D13CA4"/>
    <w:rsid w:val="00D13E2E"/>
    <w:rsid w:val="00D14473"/>
    <w:rsid w:val="00D14ECD"/>
    <w:rsid w:val="00D15292"/>
    <w:rsid w:val="00D15962"/>
    <w:rsid w:val="00D15A55"/>
    <w:rsid w:val="00D15DE6"/>
    <w:rsid w:val="00D1616E"/>
    <w:rsid w:val="00D16568"/>
    <w:rsid w:val="00D1658C"/>
    <w:rsid w:val="00D16E08"/>
    <w:rsid w:val="00D176F2"/>
    <w:rsid w:val="00D20C5A"/>
    <w:rsid w:val="00D22A78"/>
    <w:rsid w:val="00D22C7A"/>
    <w:rsid w:val="00D22E13"/>
    <w:rsid w:val="00D2308E"/>
    <w:rsid w:val="00D23449"/>
    <w:rsid w:val="00D234E1"/>
    <w:rsid w:val="00D24147"/>
    <w:rsid w:val="00D248BE"/>
    <w:rsid w:val="00D248C1"/>
    <w:rsid w:val="00D25A16"/>
    <w:rsid w:val="00D25A1B"/>
    <w:rsid w:val="00D25A43"/>
    <w:rsid w:val="00D25D2D"/>
    <w:rsid w:val="00D2623C"/>
    <w:rsid w:val="00D2631F"/>
    <w:rsid w:val="00D267F8"/>
    <w:rsid w:val="00D2686B"/>
    <w:rsid w:val="00D268C3"/>
    <w:rsid w:val="00D26AEE"/>
    <w:rsid w:val="00D26D48"/>
    <w:rsid w:val="00D2708B"/>
    <w:rsid w:val="00D27753"/>
    <w:rsid w:val="00D27C52"/>
    <w:rsid w:val="00D3039D"/>
    <w:rsid w:val="00D303C4"/>
    <w:rsid w:val="00D311AF"/>
    <w:rsid w:val="00D315C4"/>
    <w:rsid w:val="00D31853"/>
    <w:rsid w:val="00D318DD"/>
    <w:rsid w:val="00D327A4"/>
    <w:rsid w:val="00D32A12"/>
    <w:rsid w:val="00D32BC0"/>
    <w:rsid w:val="00D33DBF"/>
    <w:rsid w:val="00D33F2C"/>
    <w:rsid w:val="00D34643"/>
    <w:rsid w:val="00D34F4E"/>
    <w:rsid w:val="00D35083"/>
    <w:rsid w:val="00D351FC"/>
    <w:rsid w:val="00D36249"/>
    <w:rsid w:val="00D364C6"/>
    <w:rsid w:val="00D36B51"/>
    <w:rsid w:val="00D37332"/>
    <w:rsid w:val="00D37546"/>
    <w:rsid w:val="00D375D5"/>
    <w:rsid w:val="00D37986"/>
    <w:rsid w:val="00D37F7C"/>
    <w:rsid w:val="00D413CD"/>
    <w:rsid w:val="00D4142B"/>
    <w:rsid w:val="00D419C5"/>
    <w:rsid w:val="00D41A7A"/>
    <w:rsid w:val="00D42221"/>
    <w:rsid w:val="00D42604"/>
    <w:rsid w:val="00D426C6"/>
    <w:rsid w:val="00D42AF7"/>
    <w:rsid w:val="00D43C05"/>
    <w:rsid w:val="00D43FC9"/>
    <w:rsid w:val="00D44471"/>
    <w:rsid w:val="00D445A5"/>
    <w:rsid w:val="00D44748"/>
    <w:rsid w:val="00D44B31"/>
    <w:rsid w:val="00D45050"/>
    <w:rsid w:val="00D4526A"/>
    <w:rsid w:val="00D45372"/>
    <w:rsid w:val="00D45F9C"/>
    <w:rsid w:val="00D4618C"/>
    <w:rsid w:val="00D46EFA"/>
    <w:rsid w:val="00D471C8"/>
    <w:rsid w:val="00D473E6"/>
    <w:rsid w:val="00D4747A"/>
    <w:rsid w:val="00D47B0F"/>
    <w:rsid w:val="00D47DFC"/>
    <w:rsid w:val="00D50627"/>
    <w:rsid w:val="00D50E6E"/>
    <w:rsid w:val="00D50FEA"/>
    <w:rsid w:val="00D511B0"/>
    <w:rsid w:val="00D512B9"/>
    <w:rsid w:val="00D51484"/>
    <w:rsid w:val="00D51DB7"/>
    <w:rsid w:val="00D52148"/>
    <w:rsid w:val="00D521A6"/>
    <w:rsid w:val="00D52A49"/>
    <w:rsid w:val="00D52A73"/>
    <w:rsid w:val="00D53056"/>
    <w:rsid w:val="00D539A5"/>
    <w:rsid w:val="00D53C48"/>
    <w:rsid w:val="00D540C2"/>
    <w:rsid w:val="00D541F6"/>
    <w:rsid w:val="00D54DF5"/>
    <w:rsid w:val="00D54FBB"/>
    <w:rsid w:val="00D56A5A"/>
    <w:rsid w:val="00D57AC2"/>
    <w:rsid w:val="00D57EBF"/>
    <w:rsid w:val="00D60176"/>
    <w:rsid w:val="00D601B0"/>
    <w:rsid w:val="00D60693"/>
    <w:rsid w:val="00D60962"/>
    <w:rsid w:val="00D61069"/>
    <w:rsid w:val="00D613F0"/>
    <w:rsid w:val="00D61697"/>
    <w:rsid w:val="00D6191A"/>
    <w:rsid w:val="00D62375"/>
    <w:rsid w:val="00D62995"/>
    <w:rsid w:val="00D63638"/>
    <w:rsid w:val="00D63741"/>
    <w:rsid w:val="00D650E0"/>
    <w:rsid w:val="00D65172"/>
    <w:rsid w:val="00D656FE"/>
    <w:rsid w:val="00D65857"/>
    <w:rsid w:val="00D66A48"/>
    <w:rsid w:val="00D701DA"/>
    <w:rsid w:val="00D7035C"/>
    <w:rsid w:val="00D70AF2"/>
    <w:rsid w:val="00D71D2B"/>
    <w:rsid w:val="00D72614"/>
    <w:rsid w:val="00D72BBF"/>
    <w:rsid w:val="00D72EBF"/>
    <w:rsid w:val="00D72FF6"/>
    <w:rsid w:val="00D73022"/>
    <w:rsid w:val="00D730C0"/>
    <w:rsid w:val="00D73770"/>
    <w:rsid w:val="00D739FC"/>
    <w:rsid w:val="00D74365"/>
    <w:rsid w:val="00D745EA"/>
    <w:rsid w:val="00D74CB1"/>
    <w:rsid w:val="00D74DE2"/>
    <w:rsid w:val="00D74EA8"/>
    <w:rsid w:val="00D755B2"/>
    <w:rsid w:val="00D77ECA"/>
    <w:rsid w:val="00D80536"/>
    <w:rsid w:val="00D8055C"/>
    <w:rsid w:val="00D80B0F"/>
    <w:rsid w:val="00D80F74"/>
    <w:rsid w:val="00D8103F"/>
    <w:rsid w:val="00D81738"/>
    <w:rsid w:val="00D81D69"/>
    <w:rsid w:val="00D81F7D"/>
    <w:rsid w:val="00D81FF4"/>
    <w:rsid w:val="00D82264"/>
    <w:rsid w:val="00D830D3"/>
    <w:rsid w:val="00D83143"/>
    <w:rsid w:val="00D832AF"/>
    <w:rsid w:val="00D8399F"/>
    <w:rsid w:val="00D83E6B"/>
    <w:rsid w:val="00D85168"/>
    <w:rsid w:val="00D851EB"/>
    <w:rsid w:val="00D859A2"/>
    <w:rsid w:val="00D85A00"/>
    <w:rsid w:val="00D85CC5"/>
    <w:rsid w:val="00D862D6"/>
    <w:rsid w:val="00D8639E"/>
    <w:rsid w:val="00D86CB1"/>
    <w:rsid w:val="00D86E57"/>
    <w:rsid w:val="00D87065"/>
    <w:rsid w:val="00D8774F"/>
    <w:rsid w:val="00D879AD"/>
    <w:rsid w:val="00D87BDE"/>
    <w:rsid w:val="00D9067D"/>
    <w:rsid w:val="00D9071C"/>
    <w:rsid w:val="00D90A27"/>
    <w:rsid w:val="00D90B31"/>
    <w:rsid w:val="00D90B62"/>
    <w:rsid w:val="00D91FEC"/>
    <w:rsid w:val="00D92EB3"/>
    <w:rsid w:val="00D9395B"/>
    <w:rsid w:val="00D93F15"/>
    <w:rsid w:val="00D948C6"/>
    <w:rsid w:val="00D95047"/>
    <w:rsid w:val="00D95162"/>
    <w:rsid w:val="00D95252"/>
    <w:rsid w:val="00D959D5"/>
    <w:rsid w:val="00D95EE6"/>
    <w:rsid w:val="00D9644D"/>
    <w:rsid w:val="00D96B55"/>
    <w:rsid w:val="00D96C4B"/>
    <w:rsid w:val="00D976E0"/>
    <w:rsid w:val="00D97FF4"/>
    <w:rsid w:val="00DA0167"/>
    <w:rsid w:val="00DA0592"/>
    <w:rsid w:val="00DA05F1"/>
    <w:rsid w:val="00DA073F"/>
    <w:rsid w:val="00DA0C78"/>
    <w:rsid w:val="00DA0D70"/>
    <w:rsid w:val="00DA0DA1"/>
    <w:rsid w:val="00DA1006"/>
    <w:rsid w:val="00DA17CD"/>
    <w:rsid w:val="00DA1DC2"/>
    <w:rsid w:val="00DA25A2"/>
    <w:rsid w:val="00DA36F6"/>
    <w:rsid w:val="00DA4C51"/>
    <w:rsid w:val="00DA50CE"/>
    <w:rsid w:val="00DA5399"/>
    <w:rsid w:val="00DA575E"/>
    <w:rsid w:val="00DA5764"/>
    <w:rsid w:val="00DA57F8"/>
    <w:rsid w:val="00DA5B37"/>
    <w:rsid w:val="00DA7B66"/>
    <w:rsid w:val="00DB05AF"/>
    <w:rsid w:val="00DB0ADB"/>
    <w:rsid w:val="00DB0B74"/>
    <w:rsid w:val="00DB0D33"/>
    <w:rsid w:val="00DB0F53"/>
    <w:rsid w:val="00DB10AF"/>
    <w:rsid w:val="00DB14B8"/>
    <w:rsid w:val="00DB1CFD"/>
    <w:rsid w:val="00DB1D10"/>
    <w:rsid w:val="00DB1ED4"/>
    <w:rsid w:val="00DB2D99"/>
    <w:rsid w:val="00DB39FB"/>
    <w:rsid w:val="00DB4492"/>
    <w:rsid w:val="00DB466E"/>
    <w:rsid w:val="00DB46B3"/>
    <w:rsid w:val="00DB4831"/>
    <w:rsid w:val="00DB63D8"/>
    <w:rsid w:val="00DB6430"/>
    <w:rsid w:val="00DB7056"/>
    <w:rsid w:val="00DB7411"/>
    <w:rsid w:val="00DB75A0"/>
    <w:rsid w:val="00DB76C2"/>
    <w:rsid w:val="00DB7871"/>
    <w:rsid w:val="00DC05D5"/>
    <w:rsid w:val="00DC0B12"/>
    <w:rsid w:val="00DC0D04"/>
    <w:rsid w:val="00DC143E"/>
    <w:rsid w:val="00DC147E"/>
    <w:rsid w:val="00DC1DF6"/>
    <w:rsid w:val="00DC2C1F"/>
    <w:rsid w:val="00DC43FF"/>
    <w:rsid w:val="00DC57A3"/>
    <w:rsid w:val="00DC5AF0"/>
    <w:rsid w:val="00DC5F88"/>
    <w:rsid w:val="00DC6A9E"/>
    <w:rsid w:val="00DC6F23"/>
    <w:rsid w:val="00DC736A"/>
    <w:rsid w:val="00DC7AC1"/>
    <w:rsid w:val="00DC7AE8"/>
    <w:rsid w:val="00DD0B47"/>
    <w:rsid w:val="00DD10D5"/>
    <w:rsid w:val="00DD10D7"/>
    <w:rsid w:val="00DD186E"/>
    <w:rsid w:val="00DD1AE1"/>
    <w:rsid w:val="00DD1B0A"/>
    <w:rsid w:val="00DD2132"/>
    <w:rsid w:val="00DD24B8"/>
    <w:rsid w:val="00DD25FD"/>
    <w:rsid w:val="00DD261F"/>
    <w:rsid w:val="00DD27BF"/>
    <w:rsid w:val="00DD2E9F"/>
    <w:rsid w:val="00DD2F03"/>
    <w:rsid w:val="00DD39E8"/>
    <w:rsid w:val="00DD4766"/>
    <w:rsid w:val="00DD4A60"/>
    <w:rsid w:val="00DD4B8B"/>
    <w:rsid w:val="00DD5AA9"/>
    <w:rsid w:val="00DD6641"/>
    <w:rsid w:val="00DD78AE"/>
    <w:rsid w:val="00DD79F8"/>
    <w:rsid w:val="00DE0F8A"/>
    <w:rsid w:val="00DE14AC"/>
    <w:rsid w:val="00DE1E06"/>
    <w:rsid w:val="00DE3423"/>
    <w:rsid w:val="00DE3D77"/>
    <w:rsid w:val="00DE3E0D"/>
    <w:rsid w:val="00DE3F94"/>
    <w:rsid w:val="00DE418D"/>
    <w:rsid w:val="00DE488A"/>
    <w:rsid w:val="00DE52E8"/>
    <w:rsid w:val="00DE5720"/>
    <w:rsid w:val="00DE5754"/>
    <w:rsid w:val="00DE6025"/>
    <w:rsid w:val="00DE668D"/>
    <w:rsid w:val="00DE713A"/>
    <w:rsid w:val="00DF0378"/>
    <w:rsid w:val="00DF051A"/>
    <w:rsid w:val="00DF0769"/>
    <w:rsid w:val="00DF11B1"/>
    <w:rsid w:val="00DF16A6"/>
    <w:rsid w:val="00DF1703"/>
    <w:rsid w:val="00DF1A16"/>
    <w:rsid w:val="00DF268B"/>
    <w:rsid w:val="00DF2955"/>
    <w:rsid w:val="00DF3446"/>
    <w:rsid w:val="00DF37A8"/>
    <w:rsid w:val="00DF3BFB"/>
    <w:rsid w:val="00DF4685"/>
    <w:rsid w:val="00DF4C21"/>
    <w:rsid w:val="00DF5B7F"/>
    <w:rsid w:val="00DF5C2A"/>
    <w:rsid w:val="00DF6239"/>
    <w:rsid w:val="00DF6476"/>
    <w:rsid w:val="00DF695F"/>
    <w:rsid w:val="00DF6A0A"/>
    <w:rsid w:val="00DF6C3B"/>
    <w:rsid w:val="00DF7022"/>
    <w:rsid w:val="00DF7AAE"/>
    <w:rsid w:val="00E00484"/>
    <w:rsid w:val="00E0059D"/>
    <w:rsid w:val="00E00BFC"/>
    <w:rsid w:val="00E00EBA"/>
    <w:rsid w:val="00E01193"/>
    <w:rsid w:val="00E01AB9"/>
    <w:rsid w:val="00E02B7F"/>
    <w:rsid w:val="00E02F1C"/>
    <w:rsid w:val="00E02F7A"/>
    <w:rsid w:val="00E03094"/>
    <w:rsid w:val="00E0397C"/>
    <w:rsid w:val="00E03DAF"/>
    <w:rsid w:val="00E0421B"/>
    <w:rsid w:val="00E050A1"/>
    <w:rsid w:val="00E0563F"/>
    <w:rsid w:val="00E05C40"/>
    <w:rsid w:val="00E05C87"/>
    <w:rsid w:val="00E05F53"/>
    <w:rsid w:val="00E070D5"/>
    <w:rsid w:val="00E07DD6"/>
    <w:rsid w:val="00E1054A"/>
    <w:rsid w:val="00E10644"/>
    <w:rsid w:val="00E1093D"/>
    <w:rsid w:val="00E11556"/>
    <w:rsid w:val="00E1157D"/>
    <w:rsid w:val="00E11A96"/>
    <w:rsid w:val="00E11F95"/>
    <w:rsid w:val="00E12494"/>
    <w:rsid w:val="00E126A5"/>
    <w:rsid w:val="00E12FF1"/>
    <w:rsid w:val="00E131D5"/>
    <w:rsid w:val="00E134EE"/>
    <w:rsid w:val="00E134F7"/>
    <w:rsid w:val="00E1358D"/>
    <w:rsid w:val="00E137E1"/>
    <w:rsid w:val="00E1395A"/>
    <w:rsid w:val="00E1429A"/>
    <w:rsid w:val="00E148AE"/>
    <w:rsid w:val="00E14E7C"/>
    <w:rsid w:val="00E14EEB"/>
    <w:rsid w:val="00E15088"/>
    <w:rsid w:val="00E160DB"/>
    <w:rsid w:val="00E162F7"/>
    <w:rsid w:val="00E16B9C"/>
    <w:rsid w:val="00E1703B"/>
    <w:rsid w:val="00E176CC"/>
    <w:rsid w:val="00E1773B"/>
    <w:rsid w:val="00E17741"/>
    <w:rsid w:val="00E1777D"/>
    <w:rsid w:val="00E17A5C"/>
    <w:rsid w:val="00E20449"/>
    <w:rsid w:val="00E20CB2"/>
    <w:rsid w:val="00E20F8B"/>
    <w:rsid w:val="00E21395"/>
    <w:rsid w:val="00E21813"/>
    <w:rsid w:val="00E21D39"/>
    <w:rsid w:val="00E2219A"/>
    <w:rsid w:val="00E2246E"/>
    <w:rsid w:val="00E2256B"/>
    <w:rsid w:val="00E22C5F"/>
    <w:rsid w:val="00E22CE3"/>
    <w:rsid w:val="00E23218"/>
    <w:rsid w:val="00E2393A"/>
    <w:rsid w:val="00E24373"/>
    <w:rsid w:val="00E248AA"/>
    <w:rsid w:val="00E249F6"/>
    <w:rsid w:val="00E24D4E"/>
    <w:rsid w:val="00E25DD8"/>
    <w:rsid w:val="00E26549"/>
    <w:rsid w:val="00E26920"/>
    <w:rsid w:val="00E26AE6"/>
    <w:rsid w:val="00E26CB6"/>
    <w:rsid w:val="00E2776C"/>
    <w:rsid w:val="00E27EE3"/>
    <w:rsid w:val="00E30676"/>
    <w:rsid w:val="00E3080D"/>
    <w:rsid w:val="00E311D9"/>
    <w:rsid w:val="00E315CB"/>
    <w:rsid w:val="00E324D4"/>
    <w:rsid w:val="00E32632"/>
    <w:rsid w:val="00E32753"/>
    <w:rsid w:val="00E32BB1"/>
    <w:rsid w:val="00E32EE6"/>
    <w:rsid w:val="00E33259"/>
    <w:rsid w:val="00E33386"/>
    <w:rsid w:val="00E3346B"/>
    <w:rsid w:val="00E3374F"/>
    <w:rsid w:val="00E34047"/>
    <w:rsid w:val="00E3484C"/>
    <w:rsid w:val="00E34DBB"/>
    <w:rsid w:val="00E350DE"/>
    <w:rsid w:val="00E357A1"/>
    <w:rsid w:val="00E35843"/>
    <w:rsid w:val="00E35929"/>
    <w:rsid w:val="00E35DC4"/>
    <w:rsid w:val="00E366B7"/>
    <w:rsid w:val="00E36BE8"/>
    <w:rsid w:val="00E37019"/>
    <w:rsid w:val="00E37CEB"/>
    <w:rsid w:val="00E40146"/>
    <w:rsid w:val="00E4028D"/>
    <w:rsid w:val="00E402BB"/>
    <w:rsid w:val="00E4057C"/>
    <w:rsid w:val="00E4099B"/>
    <w:rsid w:val="00E41BBE"/>
    <w:rsid w:val="00E41EAF"/>
    <w:rsid w:val="00E4261F"/>
    <w:rsid w:val="00E42CD3"/>
    <w:rsid w:val="00E43055"/>
    <w:rsid w:val="00E4343C"/>
    <w:rsid w:val="00E439E1"/>
    <w:rsid w:val="00E43E82"/>
    <w:rsid w:val="00E44073"/>
    <w:rsid w:val="00E44644"/>
    <w:rsid w:val="00E44750"/>
    <w:rsid w:val="00E4483D"/>
    <w:rsid w:val="00E44B06"/>
    <w:rsid w:val="00E44C80"/>
    <w:rsid w:val="00E44CC0"/>
    <w:rsid w:val="00E457FC"/>
    <w:rsid w:val="00E45AFA"/>
    <w:rsid w:val="00E45D9F"/>
    <w:rsid w:val="00E45E81"/>
    <w:rsid w:val="00E46141"/>
    <w:rsid w:val="00E46428"/>
    <w:rsid w:val="00E46A31"/>
    <w:rsid w:val="00E46E01"/>
    <w:rsid w:val="00E471DC"/>
    <w:rsid w:val="00E472D0"/>
    <w:rsid w:val="00E47AE4"/>
    <w:rsid w:val="00E47EE8"/>
    <w:rsid w:val="00E50A88"/>
    <w:rsid w:val="00E50C2A"/>
    <w:rsid w:val="00E50C38"/>
    <w:rsid w:val="00E50C95"/>
    <w:rsid w:val="00E51047"/>
    <w:rsid w:val="00E51541"/>
    <w:rsid w:val="00E51B1A"/>
    <w:rsid w:val="00E51FBE"/>
    <w:rsid w:val="00E52760"/>
    <w:rsid w:val="00E5373C"/>
    <w:rsid w:val="00E54593"/>
    <w:rsid w:val="00E54C1A"/>
    <w:rsid w:val="00E55152"/>
    <w:rsid w:val="00E55853"/>
    <w:rsid w:val="00E55D23"/>
    <w:rsid w:val="00E55DB8"/>
    <w:rsid w:val="00E560EF"/>
    <w:rsid w:val="00E566B2"/>
    <w:rsid w:val="00E56A1F"/>
    <w:rsid w:val="00E56A2E"/>
    <w:rsid w:val="00E56AFD"/>
    <w:rsid w:val="00E56C09"/>
    <w:rsid w:val="00E57284"/>
    <w:rsid w:val="00E577F6"/>
    <w:rsid w:val="00E57858"/>
    <w:rsid w:val="00E57CAC"/>
    <w:rsid w:val="00E57F23"/>
    <w:rsid w:val="00E60851"/>
    <w:rsid w:val="00E612E8"/>
    <w:rsid w:val="00E617E9"/>
    <w:rsid w:val="00E62D2B"/>
    <w:rsid w:val="00E62E40"/>
    <w:rsid w:val="00E62E8E"/>
    <w:rsid w:val="00E62F8C"/>
    <w:rsid w:val="00E634F3"/>
    <w:rsid w:val="00E6385B"/>
    <w:rsid w:val="00E63CC7"/>
    <w:rsid w:val="00E641D4"/>
    <w:rsid w:val="00E64540"/>
    <w:rsid w:val="00E64E33"/>
    <w:rsid w:val="00E65659"/>
    <w:rsid w:val="00E66293"/>
    <w:rsid w:val="00E66467"/>
    <w:rsid w:val="00E67239"/>
    <w:rsid w:val="00E67312"/>
    <w:rsid w:val="00E6763A"/>
    <w:rsid w:val="00E67B12"/>
    <w:rsid w:val="00E67BB3"/>
    <w:rsid w:val="00E705B1"/>
    <w:rsid w:val="00E706E5"/>
    <w:rsid w:val="00E70764"/>
    <w:rsid w:val="00E70C90"/>
    <w:rsid w:val="00E71567"/>
    <w:rsid w:val="00E71E88"/>
    <w:rsid w:val="00E72501"/>
    <w:rsid w:val="00E72EC3"/>
    <w:rsid w:val="00E738E2"/>
    <w:rsid w:val="00E73D8D"/>
    <w:rsid w:val="00E73FE1"/>
    <w:rsid w:val="00E74566"/>
    <w:rsid w:val="00E746AA"/>
    <w:rsid w:val="00E74FED"/>
    <w:rsid w:val="00E755D5"/>
    <w:rsid w:val="00E7566D"/>
    <w:rsid w:val="00E75882"/>
    <w:rsid w:val="00E77137"/>
    <w:rsid w:val="00E7715D"/>
    <w:rsid w:val="00E77555"/>
    <w:rsid w:val="00E777B7"/>
    <w:rsid w:val="00E77CFE"/>
    <w:rsid w:val="00E77ECB"/>
    <w:rsid w:val="00E805AB"/>
    <w:rsid w:val="00E80DCA"/>
    <w:rsid w:val="00E8102E"/>
    <w:rsid w:val="00E811D4"/>
    <w:rsid w:val="00E8154D"/>
    <w:rsid w:val="00E82CB8"/>
    <w:rsid w:val="00E8312C"/>
    <w:rsid w:val="00E8417A"/>
    <w:rsid w:val="00E846CB"/>
    <w:rsid w:val="00E847F1"/>
    <w:rsid w:val="00E84D36"/>
    <w:rsid w:val="00E84FBE"/>
    <w:rsid w:val="00E85097"/>
    <w:rsid w:val="00E85195"/>
    <w:rsid w:val="00E8576D"/>
    <w:rsid w:val="00E8586F"/>
    <w:rsid w:val="00E85D29"/>
    <w:rsid w:val="00E8602F"/>
    <w:rsid w:val="00E862F2"/>
    <w:rsid w:val="00E86427"/>
    <w:rsid w:val="00E90491"/>
    <w:rsid w:val="00E90760"/>
    <w:rsid w:val="00E908C8"/>
    <w:rsid w:val="00E90BCF"/>
    <w:rsid w:val="00E90FC8"/>
    <w:rsid w:val="00E91069"/>
    <w:rsid w:val="00E91815"/>
    <w:rsid w:val="00E91BBD"/>
    <w:rsid w:val="00E91D80"/>
    <w:rsid w:val="00E9215D"/>
    <w:rsid w:val="00E92370"/>
    <w:rsid w:val="00E924E3"/>
    <w:rsid w:val="00E9300F"/>
    <w:rsid w:val="00E9312D"/>
    <w:rsid w:val="00E94594"/>
    <w:rsid w:val="00E949BA"/>
    <w:rsid w:val="00E94AE9"/>
    <w:rsid w:val="00E94CA4"/>
    <w:rsid w:val="00E9511E"/>
    <w:rsid w:val="00E951AC"/>
    <w:rsid w:val="00E955FD"/>
    <w:rsid w:val="00E9565A"/>
    <w:rsid w:val="00E95B3B"/>
    <w:rsid w:val="00E963A7"/>
    <w:rsid w:val="00E96EEE"/>
    <w:rsid w:val="00E97797"/>
    <w:rsid w:val="00E97CC4"/>
    <w:rsid w:val="00EA02C2"/>
    <w:rsid w:val="00EA05D5"/>
    <w:rsid w:val="00EA09C2"/>
    <w:rsid w:val="00EA0D50"/>
    <w:rsid w:val="00EA0DF2"/>
    <w:rsid w:val="00EA0EB2"/>
    <w:rsid w:val="00EA1163"/>
    <w:rsid w:val="00EA13B9"/>
    <w:rsid w:val="00EA143A"/>
    <w:rsid w:val="00EA14B8"/>
    <w:rsid w:val="00EA174F"/>
    <w:rsid w:val="00EA1B31"/>
    <w:rsid w:val="00EA1E3A"/>
    <w:rsid w:val="00EA454A"/>
    <w:rsid w:val="00EA4CBE"/>
    <w:rsid w:val="00EA4F7F"/>
    <w:rsid w:val="00EA4FFA"/>
    <w:rsid w:val="00EA5088"/>
    <w:rsid w:val="00EA5D23"/>
    <w:rsid w:val="00EA5FF8"/>
    <w:rsid w:val="00EA6581"/>
    <w:rsid w:val="00EA7420"/>
    <w:rsid w:val="00EA7ED5"/>
    <w:rsid w:val="00EB0589"/>
    <w:rsid w:val="00EB0D9D"/>
    <w:rsid w:val="00EB151A"/>
    <w:rsid w:val="00EB1EB2"/>
    <w:rsid w:val="00EB1F4A"/>
    <w:rsid w:val="00EB24D0"/>
    <w:rsid w:val="00EB26D0"/>
    <w:rsid w:val="00EB29D6"/>
    <w:rsid w:val="00EB2AF7"/>
    <w:rsid w:val="00EB2BFB"/>
    <w:rsid w:val="00EB30FA"/>
    <w:rsid w:val="00EB31E3"/>
    <w:rsid w:val="00EB3308"/>
    <w:rsid w:val="00EB3621"/>
    <w:rsid w:val="00EB3623"/>
    <w:rsid w:val="00EB3FAD"/>
    <w:rsid w:val="00EB424B"/>
    <w:rsid w:val="00EB504F"/>
    <w:rsid w:val="00EB52EB"/>
    <w:rsid w:val="00EB5355"/>
    <w:rsid w:val="00EB654E"/>
    <w:rsid w:val="00EB761D"/>
    <w:rsid w:val="00EB7A53"/>
    <w:rsid w:val="00EC0361"/>
    <w:rsid w:val="00EC0586"/>
    <w:rsid w:val="00EC10A2"/>
    <w:rsid w:val="00EC1110"/>
    <w:rsid w:val="00EC1C6E"/>
    <w:rsid w:val="00EC2003"/>
    <w:rsid w:val="00EC210B"/>
    <w:rsid w:val="00EC2121"/>
    <w:rsid w:val="00EC21BE"/>
    <w:rsid w:val="00EC221A"/>
    <w:rsid w:val="00EC2222"/>
    <w:rsid w:val="00EC2C70"/>
    <w:rsid w:val="00EC35D8"/>
    <w:rsid w:val="00EC3757"/>
    <w:rsid w:val="00EC3F79"/>
    <w:rsid w:val="00EC425C"/>
    <w:rsid w:val="00EC4532"/>
    <w:rsid w:val="00EC48EC"/>
    <w:rsid w:val="00EC4A7E"/>
    <w:rsid w:val="00EC4BBC"/>
    <w:rsid w:val="00EC5176"/>
    <w:rsid w:val="00EC545A"/>
    <w:rsid w:val="00EC5813"/>
    <w:rsid w:val="00EC5982"/>
    <w:rsid w:val="00EC5AB1"/>
    <w:rsid w:val="00EC5E97"/>
    <w:rsid w:val="00EC606F"/>
    <w:rsid w:val="00EC64E6"/>
    <w:rsid w:val="00EC65E6"/>
    <w:rsid w:val="00EC70FD"/>
    <w:rsid w:val="00ED00E3"/>
    <w:rsid w:val="00ED011A"/>
    <w:rsid w:val="00ED0127"/>
    <w:rsid w:val="00ED0488"/>
    <w:rsid w:val="00ED09DC"/>
    <w:rsid w:val="00ED0D3E"/>
    <w:rsid w:val="00ED0DAE"/>
    <w:rsid w:val="00ED0ECB"/>
    <w:rsid w:val="00ED115B"/>
    <w:rsid w:val="00ED14DF"/>
    <w:rsid w:val="00ED1FBE"/>
    <w:rsid w:val="00ED29F0"/>
    <w:rsid w:val="00ED2A39"/>
    <w:rsid w:val="00ED2A48"/>
    <w:rsid w:val="00ED2A5D"/>
    <w:rsid w:val="00ED314C"/>
    <w:rsid w:val="00ED32B2"/>
    <w:rsid w:val="00ED344A"/>
    <w:rsid w:val="00ED35AF"/>
    <w:rsid w:val="00ED36BE"/>
    <w:rsid w:val="00ED38C4"/>
    <w:rsid w:val="00ED3961"/>
    <w:rsid w:val="00ED3B5F"/>
    <w:rsid w:val="00ED416C"/>
    <w:rsid w:val="00ED451A"/>
    <w:rsid w:val="00ED46A8"/>
    <w:rsid w:val="00ED499F"/>
    <w:rsid w:val="00ED4FD1"/>
    <w:rsid w:val="00ED5563"/>
    <w:rsid w:val="00ED5567"/>
    <w:rsid w:val="00ED55A6"/>
    <w:rsid w:val="00ED5A01"/>
    <w:rsid w:val="00ED5A06"/>
    <w:rsid w:val="00ED5E41"/>
    <w:rsid w:val="00ED5EC6"/>
    <w:rsid w:val="00ED6B08"/>
    <w:rsid w:val="00ED74DA"/>
    <w:rsid w:val="00ED7681"/>
    <w:rsid w:val="00ED78DB"/>
    <w:rsid w:val="00ED7A9E"/>
    <w:rsid w:val="00EE071B"/>
    <w:rsid w:val="00EE0938"/>
    <w:rsid w:val="00EE09AE"/>
    <w:rsid w:val="00EE0EE2"/>
    <w:rsid w:val="00EE177D"/>
    <w:rsid w:val="00EE1BE8"/>
    <w:rsid w:val="00EE1FF8"/>
    <w:rsid w:val="00EE2252"/>
    <w:rsid w:val="00EE239E"/>
    <w:rsid w:val="00EE2981"/>
    <w:rsid w:val="00EE2EA1"/>
    <w:rsid w:val="00EE364D"/>
    <w:rsid w:val="00EE4179"/>
    <w:rsid w:val="00EE45F5"/>
    <w:rsid w:val="00EE466B"/>
    <w:rsid w:val="00EE4D83"/>
    <w:rsid w:val="00EE5AF8"/>
    <w:rsid w:val="00EE63BD"/>
    <w:rsid w:val="00EE6835"/>
    <w:rsid w:val="00EE68C0"/>
    <w:rsid w:val="00EE6993"/>
    <w:rsid w:val="00EE6ADC"/>
    <w:rsid w:val="00EE6F0B"/>
    <w:rsid w:val="00EE7028"/>
    <w:rsid w:val="00EE75EA"/>
    <w:rsid w:val="00EE774D"/>
    <w:rsid w:val="00EE7ADD"/>
    <w:rsid w:val="00EE7C24"/>
    <w:rsid w:val="00EE7E39"/>
    <w:rsid w:val="00EE7E43"/>
    <w:rsid w:val="00EE7F4B"/>
    <w:rsid w:val="00EF05E4"/>
    <w:rsid w:val="00EF0B84"/>
    <w:rsid w:val="00EF0EAB"/>
    <w:rsid w:val="00EF179B"/>
    <w:rsid w:val="00EF1D79"/>
    <w:rsid w:val="00EF22BE"/>
    <w:rsid w:val="00EF2735"/>
    <w:rsid w:val="00EF2742"/>
    <w:rsid w:val="00EF2B15"/>
    <w:rsid w:val="00EF33A9"/>
    <w:rsid w:val="00EF35F9"/>
    <w:rsid w:val="00EF3673"/>
    <w:rsid w:val="00EF413F"/>
    <w:rsid w:val="00EF41AA"/>
    <w:rsid w:val="00EF4313"/>
    <w:rsid w:val="00EF459C"/>
    <w:rsid w:val="00EF4674"/>
    <w:rsid w:val="00EF473D"/>
    <w:rsid w:val="00EF4D78"/>
    <w:rsid w:val="00EF5551"/>
    <w:rsid w:val="00EF5BAC"/>
    <w:rsid w:val="00EF630F"/>
    <w:rsid w:val="00EF6E8C"/>
    <w:rsid w:val="00EF74A5"/>
    <w:rsid w:val="00EF77E3"/>
    <w:rsid w:val="00EF7C64"/>
    <w:rsid w:val="00EF7FFC"/>
    <w:rsid w:val="00F00237"/>
    <w:rsid w:val="00F0056C"/>
    <w:rsid w:val="00F005FE"/>
    <w:rsid w:val="00F007F4"/>
    <w:rsid w:val="00F01243"/>
    <w:rsid w:val="00F018E3"/>
    <w:rsid w:val="00F01C12"/>
    <w:rsid w:val="00F021E4"/>
    <w:rsid w:val="00F02E31"/>
    <w:rsid w:val="00F033F2"/>
    <w:rsid w:val="00F03DC4"/>
    <w:rsid w:val="00F043A3"/>
    <w:rsid w:val="00F04653"/>
    <w:rsid w:val="00F05022"/>
    <w:rsid w:val="00F053BE"/>
    <w:rsid w:val="00F057F1"/>
    <w:rsid w:val="00F06435"/>
    <w:rsid w:val="00F068DF"/>
    <w:rsid w:val="00F07351"/>
    <w:rsid w:val="00F07448"/>
    <w:rsid w:val="00F074B0"/>
    <w:rsid w:val="00F07E9D"/>
    <w:rsid w:val="00F1117F"/>
    <w:rsid w:val="00F113D7"/>
    <w:rsid w:val="00F1188F"/>
    <w:rsid w:val="00F1189F"/>
    <w:rsid w:val="00F119B6"/>
    <w:rsid w:val="00F11D91"/>
    <w:rsid w:val="00F11F9D"/>
    <w:rsid w:val="00F11FD6"/>
    <w:rsid w:val="00F1252B"/>
    <w:rsid w:val="00F126E0"/>
    <w:rsid w:val="00F13E32"/>
    <w:rsid w:val="00F13F0C"/>
    <w:rsid w:val="00F14B36"/>
    <w:rsid w:val="00F14C32"/>
    <w:rsid w:val="00F14C7E"/>
    <w:rsid w:val="00F154D8"/>
    <w:rsid w:val="00F15574"/>
    <w:rsid w:val="00F15DA7"/>
    <w:rsid w:val="00F165E7"/>
    <w:rsid w:val="00F16DE1"/>
    <w:rsid w:val="00F1779D"/>
    <w:rsid w:val="00F1798F"/>
    <w:rsid w:val="00F179D8"/>
    <w:rsid w:val="00F17F64"/>
    <w:rsid w:val="00F2032E"/>
    <w:rsid w:val="00F207DC"/>
    <w:rsid w:val="00F20CEB"/>
    <w:rsid w:val="00F2156E"/>
    <w:rsid w:val="00F21768"/>
    <w:rsid w:val="00F218D6"/>
    <w:rsid w:val="00F228B5"/>
    <w:rsid w:val="00F22927"/>
    <w:rsid w:val="00F22B73"/>
    <w:rsid w:val="00F231A4"/>
    <w:rsid w:val="00F23599"/>
    <w:rsid w:val="00F2415D"/>
    <w:rsid w:val="00F2465F"/>
    <w:rsid w:val="00F24691"/>
    <w:rsid w:val="00F247DE"/>
    <w:rsid w:val="00F25807"/>
    <w:rsid w:val="00F2660C"/>
    <w:rsid w:val="00F26796"/>
    <w:rsid w:val="00F26810"/>
    <w:rsid w:val="00F26D6E"/>
    <w:rsid w:val="00F2759D"/>
    <w:rsid w:val="00F27B13"/>
    <w:rsid w:val="00F303E5"/>
    <w:rsid w:val="00F30AE4"/>
    <w:rsid w:val="00F30EAF"/>
    <w:rsid w:val="00F32D6F"/>
    <w:rsid w:val="00F32EB7"/>
    <w:rsid w:val="00F32F31"/>
    <w:rsid w:val="00F33063"/>
    <w:rsid w:val="00F33369"/>
    <w:rsid w:val="00F333CD"/>
    <w:rsid w:val="00F337DF"/>
    <w:rsid w:val="00F339F4"/>
    <w:rsid w:val="00F33E93"/>
    <w:rsid w:val="00F34066"/>
    <w:rsid w:val="00F34821"/>
    <w:rsid w:val="00F34963"/>
    <w:rsid w:val="00F34D4B"/>
    <w:rsid w:val="00F34F76"/>
    <w:rsid w:val="00F350D6"/>
    <w:rsid w:val="00F35203"/>
    <w:rsid w:val="00F352FF"/>
    <w:rsid w:val="00F357CE"/>
    <w:rsid w:val="00F358E4"/>
    <w:rsid w:val="00F359F8"/>
    <w:rsid w:val="00F35CEC"/>
    <w:rsid w:val="00F35DBA"/>
    <w:rsid w:val="00F35E63"/>
    <w:rsid w:val="00F36384"/>
    <w:rsid w:val="00F36EE5"/>
    <w:rsid w:val="00F37016"/>
    <w:rsid w:val="00F371B8"/>
    <w:rsid w:val="00F371C7"/>
    <w:rsid w:val="00F379DB"/>
    <w:rsid w:val="00F37F69"/>
    <w:rsid w:val="00F40284"/>
    <w:rsid w:val="00F404D6"/>
    <w:rsid w:val="00F40524"/>
    <w:rsid w:val="00F40C29"/>
    <w:rsid w:val="00F40E00"/>
    <w:rsid w:val="00F4167D"/>
    <w:rsid w:val="00F41D95"/>
    <w:rsid w:val="00F4303C"/>
    <w:rsid w:val="00F432BD"/>
    <w:rsid w:val="00F438BF"/>
    <w:rsid w:val="00F43B3E"/>
    <w:rsid w:val="00F44931"/>
    <w:rsid w:val="00F44A6D"/>
    <w:rsid w:val="00F44EB2"/>
    <w:rsid w:val="00F45100"/>
    <w:rsid w:val="00F4512D"/>
    <w:rsid w:val="00F45202"/>
    <w:rsid w:val="00F4555F"/>
    <w:rsid w:val="00F46055"/>
    <w:rsid w:val="00F4659B"/>
    <w:rsid w:val="00F46722"/>
    <w:rsid w:val="00F46AB2"/>
    <w:rsid w:val="00F46C37"/>
    <w:rsid w:val="00F4725A"/>
    <w:rsid w:val="00F477DE"/>
    <w:rsid w:val="00F5140B"/>
    <w:rsid w:val="00F51A63"/>
    <w:rsid w:val="00F541AB"/>
    <w:rsid w:val="00F547CF"/>
    <w:rsid w:val="00F54939"/>
    <w:rsid w:val="00F550BC"/>
    <w:rsid w:val="00F5555D"/>
    <w:rsid w:val="00F55A09"/>
    <w:rsid w:val="00F564C5"/>
    <w:rsid w:val="00F56FAC"/>
    <w:rsid w:val="00F570E3"/>
    <w:rsid w:val="00F571AC"/>
    <w:rsid w:val="00F6022F"/>
    <w:rsid w:val="00F6152F"/>
    <w:rsid w:val="00F61A27"/>
    <w:rsid w:val="00F62118"/>
    <w:rsid w:val="00F621D9"/>
    <w:rsid w:val="00F6226D"/>
    <w:rsid w:val="00F6359E"/>
    <w:rsid w:val="00F6359F"/>
    <w:rsid w:val="00F63FD3"/>
    <w:rsid w:val="00F6429C"/>
    <w:rsid w:val="00F65526"/>
    <w:rsid w:val="00F65BA5"/>
    <w:rsid w:val="00F65E12"/>
    <w:rsid w:val="00F660C9"/>
    <w:rsid w:val="00F6644C"/>
    <w:rsid w:val="00F668A1"/>
    <w:rsid w:val="00F67038"/>
    <w:rsid w:val="00F67828"/>
    <w:rsid w:val="00F70904"/>
    <w:rsid w:val="00F70B1B"/>
    <w:rsid w:val="00F70DA7"/>
    <w:rsid w:val="00F70ED4"/>
    <w:rsid w:val="00F70EE3"/>
    <w:rsid w:val="00F711A3"/>
    <w:rsid w:val="00F71CA3"/>
    <w:rsid w:val="00F71D30"/>
    <w:rsid w:val="00F722E0"/>
    <w:rsid w:val="00F72BE0"/>
    <w:rsid w:val="00F72C90"/>
    <w:rsid w:val="00F73064"/>
    <w:rsid w:val="00F7315D"/>
    <w:rsid w:val="00F73177"/>
    <w:rsid w:val="00F731E8"/>
    <w:rsid w:val="00F7321A"/>
    <w:rsid w:val="00F732DB"/>
    <w:rsid w:val="00F73CAE"/>
    <w:rsid w:val="00F745EF"/>
    <w:rsid w:val="00F74B04"/>
    <w:rsid w:val="00F752C4"/>
    <w:rsid w:val="00F75604"/>
    <w:rsid w:val="00F75971"/>
    <w:rsid w:val="00F76299"/>
    <w:rsid w:val="00F7650E"/>
    <w:rsid w:val="00F76D23"/>
    <w:rsid w:val="00F81212"/>
    <w:rsid w:val="00F81898"/>
    <w:rsid w:val="00F819D6"/>
    <w:rsid w:val="00F81C61"/>
    <w:rsid w:val="00F8216F"/>
    <w:rsid w:val="00F826A6"/>
    <w:rsid w:val="00F84C10"/>
    <w:rsid w:val="00F852FF"/>
    <w:rsid w:val="00F859BE"/>
    <w:rsid w:val="00F87D48"/>
    <w:rsid w:val="00F87F34"/>
    <w:rsid w:val="00F90F0E"/>
    <w:rsid w:val="00F9154D"/>
    <w:rsid w:val="00F9176E"/>
    <w:rsid w:val="00F919B3"/>
    <w:rsid w:val="00F9239D"/>
    <w:rsid w:val="00F92B49"/>
    <w:rsid w:val="00F933D3"/>
    <w:rsid w:val="00F93EF8"/>
    <w:rsid w:val="00F942C9"/>
    <w:rsid w:val="00F947B1"/>
    <w:rsid w:val="00F94BDC"/>
    <w:rsid w:val="00F94CE6"/>
    <w:rsid w:val="00F94D53"/>
    <w:rsid w:val="00F94E46"/>
    <w:rsid w:val="00F950A7"/>
    <w:rsid w:val="00F950BC"/>
    <w:rsid w:val="00F9543D"/>
    <w:rsid w:val="00F96402"/>
    <w:rsid w:val="00F96571"/>
    <w:rsid w:val="00F9721B"/>
    <w:rsid w:val="00F97444"/>
    <w:rsid w:val="00F97826"/>
    <w:rsid w:val="00F97D3D"/>
    <w:rsid w:val="00F97FD8"/>
    <w:rsid w:val="00FA0050"/>
    <w:rsid w:val="00FA0288"/>
    <w:rsid w:val="00FA052C"/>
    <w:rsid w:val="00FA08CB"/>
    <w:rsid w:val="00FA0F44"/>
    <w:rsid w:val="00FA1184"/>
    <w:rsid w:val="00FA136D"/>
    <w:rsid w:val="00FA159D"/>
    <w:rsid w:val="00FA186C"/>
    <w:rsid w:val="00FA2591"/>
    <w:rsid w:val="00FA2801"/>
    <w:rsid w:val="00FA2D87"/>
    <w:rsid w:val="00FA33DA"/>
    <w:rsid w:val="00FA3816"/>
    <w:rsid w:val="00FA3F01"/>
    <w:rsid w:val="00FA413A"/>
    <w:rsid w:val="00FA428E"/>
    <w:rsid w:val="00FA4BE3"/>
    <w:rsid w:val="00FA6061"/>
    <w:rsid w:val="00FA708A"/>
    <w:rsid w:val="00FA72D1"/>
    <w:rsid w:val="00FA732C"/>
    <w:rsid w:val="00FA78FE"/>
    <w:rsid w:val="00FB02E5"/>
    <w:rsid w:val="00FB067F"/>
    <w:rsid w:val="00FB09E8"/>
    <w:rsid w:val="00FB0B51"/>
    <w:rsid w:val="00FB0F76"/>
    <w:rsid w:val="00FB12DD"/>
    <w:rsid w:val="00FB1304"/>
    <w:rsid w:val="00FB165C"/>
    <w:rsid w:val="00FB2098"/>
    <w:rsid w:val="00FB20AB"/>
    <w:rsid w:val="00FB23B8"/>
    <w:rsid w:val="00FB26B3"/>
    <w:rsid w:val="00FB382F"/>
    <w:rsid w:val="00FB3A93"/>
    <w:rsid w:val="00FB3C71"/>
    <w:rsid w:val="00FB3D67"/>
    <w:rsid w:val="00FB43B8"/>
    <w:rsid w:val="00FB48EC"/>
    <w:rsid w:val="00FB5075"/>
    <w:rsid w:val="00FB521A"/>
    <w:rsid w:val="00FB6519"/>
    <w:rsid w:val="00FB6CE9"/>
    <w:rsid w:val="00FB6DB1"/>
    <w:rsid w:val="00FB75DF"/>
    <w:rsid w:val="00FB7785"/>
    <w:rsid w:val="00FC083A"/>
    <w:rsid w:val="00FC09BE"/>
    <w:rsid w:val="00FC0BE2"/>
    <w:rsid w:val="00FC1613"/>
    <w:rsid w:val="00FC19F4"/>
    <w:rsid w:val="00FC268A"/>
    <w:rsid w:val="00FC2BBC"/>
    <w:rsid w:val="00FC2D2F"/>
    <w:rsid w:val="00FC36EE"/>
    <w:rsid w:val="00FC3916"/>
    <w:rsid w:val="00FC3C8B"/>
    <w:rsid w:val="00FC40BD"/>
    <w:rsid w:val="00FC4159"/>
    <w:rsid w:val="00FC43FD"/>
    <w:rsid w:val="00FC4F80"/>
    <w:rsid w:val="00FC5531"/>
    <w:rsid w:val="00FC5616"/>
    <w:rsid w:val="00FC56AB"/>
    <w:rsid w:val="00FC5D28"/>
    <w:rsid w:val="00FC5E7B"/>
    <w:rsid w:val="00FC5F60"/>
    <w:rsid w:val="00FC68BB"/>
    <w:rsid w:val="00FC748A"/>
    <w:rsid w:val="00FC7729"/>
    <w:rsid w:val="00FC7A54"/>
    <w:rsid w:val="00FC7E57"/>
    <w:rsid w:val="00FC7F9B"/>
    <w:rsid w:val="00FD0555"/>
    <w:rsid w:val="00FD06B2"/>
    <w:rsid w:val="00FD07C0"/>
    <w:rsid w:val="00FD14BD"/>
    <w:rsid w:val="00FD1970"/>
    <w:rsid w:val="00FD1D0C"/>
    <w:rsid w:val="00FD21C2"/>
    <w:rsid w:val="00FD3D66"/>
    <w:rsid w:val="00FD5990"/>
    <w:rsid w:val="00FD5B77"/>
    <w:rsid w:val="00FD5CCD"/>
    <w:rsid w:val="00FD5E8E"/>
    <w:rsid w:val="00FD62F3"/>
    <w:rsid w:val="00FD644E"/>
    <w:rsid w:val="00FD648B"/>
    <w:rsid w:val="00FD68D6"/>
    <w:rsid w:val="00FD700B"/>
    <w:rsid w:val="00FD71FD"/>
    <w:rsid w:val="00FE01F9"/>
    <w:rsid w:val="00FE0249"/>
    <w:rsid w:val="00FE063E"/>
    <w:rsid w:val="00FE0727"/>
    <w:rsid w:val="00FE19AB"/>
    <w:rsid w:val="00FE1EF7"/>
    <w:rsid w:val="00FE2751"/>
    <w:rsid w:val="00FE2D37"/>
    <w:rsid w:val="00FE38D0"/>
    <w:rsid w:val="00FE38D1"/>
    <w:rsid w:val="00FE3D21"/>
    <w:rsid w:val="00FE42A5"/>
    <w:rsid w:val="00FE4590"/>
    <w:rsid w:val="00FE4C9A"/>
    <w:rsid w:val="00FE4E65"/>
    <w:rsid w:val="00FE51A3"/>
    <w:rsid w:val="00FE553F"/>
    <w:rsid w:val="00FE5A21"/>
    <w:rsid w:val="00FE5C5C"/>
    <w:rsid w:val="00FE6AE0"/>
    <w:rsid w:val="00FE7A37"/>
    <w:rsid w:val="00FE7D19"/>
    <w:rsid w:val="00FE7E0B"/>
    <w:rsid w:val="00FF0875"/>
    <w:rsid w:val="00FF1668"/>
    <w:rsid w:val="00FF1B02"/>
    <w:rsid w:val="00FF1CC2"/>
    <w:rsid w:val="00FF218A"/>
    <w:rsid w:val="00FF2710"/>
    <w:rsid w:val="00FF285A"/>
    <w:rsid w:val="00FF2961"/>
    <w:rsid w:val="00FF2CC8"/>
    <w:rsid w:val="00FF32F0"/>
    <w:rsid w:val="00FF33CC"/>
    <w:rsid w:val="00FF38DC"/>
    <w:rsid w:val="00FF4953"/>
    <w:rsid w:val="00FF5BBC"/>
    <w:rsid w:val="00FF63B1"/>
    <w:rsid w:val="00FF657B"/>
    <w:rsid w:val="00FF6A24"/>
    <w:rsid w:val="00FF6ACA"/>
    <w:rsid w:val="00FF707C"/>
    <w:rsid w:val="00FF722F"/>
    <w:rsid w:val="00FF7422"/>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CB27"/>
  <w15:chartTrackingRefBased/>
  <w15:docId w15:val="{6CFCCE24-F941-4E18-93E4-24D419F5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580C"/>
    <w:pPr>
      <w:suppressAutoHyphens/>
    </w:pPr>
    <w:rPr>
      <w:rFonts w:eastAsia="Times New Roman"/>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0580C"/>
    <w:pPr>
      <w:tabs>
        <w:tab w:val="center" w:pos="4536"/>
        <w:tab w:val="right" w:pos="9072"/>
      </w:tabs>
    </w:pPr>
  </w:style>
  <w:style w:type="character" w:customStyle="1" w:styleId="lfejChar">
    <w:name w:val="Élőfej Char"/>
    <w:basedOn w:val="Bekezdsalapbettpusa"/>
    <w:link w:val="lfej"/>
    <w:uiPriority w:val="99"/>
    <w:rsid w:val="0090580C"/>
    <w:rPr>
      <w:rFonts w:ascii="Calibri" w:eastAsia="Times New Roman" w:hAnsi="Calibri" w:cs="Times New Roman"/>
      <w:lang w:eastAsia="hu-HU"/>
    </w:rPr>
  </w:style>
  <w:style w:type="paragraph" w:styleId="llb">
    <w:name w:val="footer"/>
    <w:basedOn w:val="Norml"/>
    <w:link w:val="llbChar"/>
    <w:uiPriority w:val="99"/>
    <w:unhideWhenUsed/>
    <w:rsid w:val="00F72BE0"/>
    <w:pPr>
      <w:tabs>
        <w:tab w:val="center" w:pos="4536"/>
        <w:tab w:val="right" w:pos="9072"/>
      </w:tabs>
    </w:pPr>
  </w:style>
  <w:style w:type="character" w:customStyle="1" w:styleId="llbChar">
    <w:name w:val="Élőláb Char"/>
    <w:basedOn w:val="Bekezdsalapbettpusa"/>
    <w:link w:val="llb"/>
    <w:uiPriority w:val="99"/>
    <w:rsid w:val="00F72BE0"/>
    <w:rPr>
      <w:rFonts w:eastAsia="Times New Roman"/>
      <w:sz w:val="22"/>
      <w:szCs w:val="22"/>
    </w:rPr>
  </w:style>
  <w:style w:type="character" w:styleId="Hiperhivatkozs">
    <w:name w:val="Hyperlink"/>
    <w:basedOn w:val="Bekezdsalapbettpusa"/>
    <w:uiPriority w:val="99"/>
    <w:unhideWhenUsed/>
    <w:rsid w:val="001208B9"/>
    <w:rPr>
      <w:color w:val="0000FF"/>
      <w:u w:val="single"/>
    </w:rPr>
  </w:style>
  <w:style w:type="character" w:customStyle="1" w:styleId="ListaszerbekezdsChar">
    <w:name w:val="Listaszerű bekezdés Char"/>
    <w:basedOn w:val="Bekezdsalapbettpusa"/>
    <w:link w:val="Listaszerbekezds"/>
    <w:uiPriority w:val="34"/>
    <w:locked/>
    <w:rsid w:val="006E62DA"/>
  </w:style>
  <w:style w:type="paragraph" w:styleId="Listaszerbekezds">
    <w:name w:val="List Paragraph"/>
    <w:basedOn w:val="Norml"/>
    <w:link w:val="ListaszerbekezdsChar"/>
    <w:uiPriority w:val="34"/>
    <w:qFormat/>
    <w:rsid w:val="006E62DA"/>
    <w:pPr>
      <w:ind w:left="720"/>
      <w:contextualSpacing/>
    </w:pPr>
    <w:rPr>
      <w:rFonts w:eastAsia="Calibri"/>
      <w:sz w:val="20"/>
      <w:szCs w:val="20"/>
    </w:rPr>
  </w:style>
  <w:style w:type="character" w:customStyle="1" w:styleId="ajnlat1Char">
    <w:name w:val="ajánlat1 Char"/>
    <w:basedOn w:val="ListaszerbekezdsChar"/>
    <w:link w:val="ajnlat1"/>
    <w:locked/>
    <w:rsid w:val="006E62DA"/>
    <w:rPr>
      <w:b/>
    </w:rPr>
  </w:style>
  <w:style w:type="paragraph" w:customStyle="1" w:styleId="ajnlat1">
    <w:name w:val="ajánlat1"/>
    <w:basedOn w:val="Listaszerbekezds"/>
    <w:link w:val="ajnlat1Char"/>
    <w:qFormat/>
    <w:rsid w:val="006E62DA"/>
    <w:pPr>
      <w:numPr>
        <w:numId w:val="1"/>
      </w:numPr>
    </w:pPr>
    <w:rPr>
      <w:b/>
    </w:rPr>
  </w:style>
  <w:style w:type="table" w:styleId="Rcsostblzat">
    <w:name w:val="Table Grid"/>
    <w:basedOn w:val="Normltblzat"/>
    <w:uiPriority w:val="39"/>
    <w:rsid w:val="003243D6"/>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26054"/>
    <w:rPr>
      <w:sz w:val="20"/>
      <w:szCs w:val="20"/>
    </w:rPr>
  </w:style>
  <w:style w:type="character" w:customStyle="1" w:styleId="LbjegyzetszvegChar">
    <w:name w:val="Lábjegyzetszöveg Char"/>
    <w:basedOn w:val="Bekezdsalapbettpusa"/>
    <w:link w:val="Lbjegyzetszveg"/>
    <w:uiPriority w:val="99"/>
    <w:semiHidden/>
    <w:rsid w:val="00A26054"/>
    <w:rPr>
      <w:rFonts w:eastAsia="Times New Roman"/>
      <w:lang w:eastAsia="hu-HU"/>
    </w:rPr>
  </w:style>
  <w:style w:type="character" w:styleId="Lbjegyzet-hivatkozs">
    <w:name w:val="footnote reference"/>
    <w:basedOn w:val="Bekezdsalapbettpusa"/>
    <w:uiPriority w:val="99"/>
    <w:semiHidden/>
    <w:unhideWhenUsed/>
    <w:rsid w:val="00A26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967">
      <w:bodyDiv w:val="1"/>
      <w:marLeft w:val="0"/>
      <w:marRight w:val="0"/>
      <w:marTop w:val="0"/>
      <w:marBottom w:val="0"/>
      <w:divBdr>
        <w:top w:val="none" w:sz="0" w:space="0" w:color="auto"/>
        <w:left w:val="none" w:sz="0" w:space="0" w:color="auto"/>
        <w:bottom w:val="none" w:sz="0" w:space="0" w:color="auto"/>
        <w:right w:val="none" w:sz="0" w:space="0" w:color="auto"/>
      </w:divBdr>
    </w:div>
    <w:div w:id="25520903">
      <w:bodyDiv w:val="1"/>
      <w:marLeft w:val="0"/>
      <w:marRight w:val="0"/>
      <w:marTop w:val="0"/>
      <w:marBottom w:val="0"/>
      <w:divBdr>
        <w:top w:val="none" w:sz="0" w:space="0" w:color="auto"/>
        <w:left w:val="none" w:sz="0" w:space="0" w:color="auto"/>
        <w:bottom w:val="none" w:sz="0" w:space="0" w:color="auto"/>
        <w:right w:val="none" w:sz="0" w:space="0" w:color="auto"/>
      </w:divBdr>
    </w:div>
    <w:div w:id="99571294">
      <w:bodyDiv w:val="1"/>
      <w:marLeft w:val="0"/>
      <w:marRight w:val="0"/>
      <w:marTop w:val="0"/>
      <w:marBottom w:val="0"/>
      <w:divBdr>
        <w:top w:val="none" w:sz="0" w:space="0" w:color="auto"/>
        <w:left w:val="none" w:sz="0" w:space="0" w:color="auto"/>
        <w:bottom w:val="none" w:sz="0" w:space="0" w:color="auto"/>
        <w:right w:val="none" w:sz="0" w:space="0" w:color="auto"/>
      </w:divBdr>
    </w:div>
    <w:div w:id="146823956">
      <w:bodyDiv w:val="1"/>
      <w:marLeft w:val="0"/>
      <w:marRight w:val="0"/>
      <w:marTop w:val="0"/>
      <w:marBottom w:val="0"/>
      <w:divBdr>
        <w:top w:val="none" w:sz="0" w:space="0" w:color="auto"/>
        <w:left w:val="none" w:sz="0" w:space="0" w:color="auto"/>
        <w:bottom w:val="none" w:sz="0" w:space="0" w:color="auto"/>
        <w:right w:val="none" w:sz="0" w:space="0" w:color="auto"/>
      </w:divBdr>
    </w:div>
    <w:div w:id="153030759">
      <w:bodyDiv w:val="1"/>
      <w:marLeft w:val="0"/>
      <w:marRight w:val="0"/>
      <w:marTop w:val="0"/>
      <w:marBottom w:val="0"/>
      <w:divBdr>
        <w:top w:val="none" w:sz="0" w:space="0" w:color="auto"/>
        <w:left w:val="none" w:sz="0" w:space="0" w:color="auto"/>
        <w:bottom w:val="none" w:sz="0" w:space="0" w:color="auto"/>
        <w:right w:val="none" w:sz="0" w:space="0" w:color="auto"/>
      </w:divBdr>
    </w:div>
    <w:div w:id="248395764">
      <w:bodyDiv w:val="1"/>
      <w:marLeft w:val="0"/>
      <w:marRight w:val="0"/>
      <w:marTop w:val="0"/>
      <w:marBottom w:val="0"/>
      <w:divBdr>
        <w:top w:val="none" w:sz="0" w:space="0" w:color="auto"/>
        <w:left w:val="none" w:sz="0" w:space="0" w:color="auto"/>
        <w:bottom w:val="none" w:sz="0" w:space="0" w:color="auto"/>
        <w:right w:val="none" w:sz="0" w:space="0" w:color="auto"/>
      </w:divBdr>
    </w:div>
    <w:div w:id="296685708">
      <w:bodyDiv w:val="1"/>
      <w:marLeft w:val="0"/>
      <w:marRight w:val="0"/>
      <w:marTop w:val="0"/>
      <w:marBottom w:val="0"/>
      <w:divBdr>
        <w:top w:val="none" w:sz="0" w:space="0" w:color="auto"/>
        <w:left w:val="none" w:sz="0" w:space="0" w:color="auto"/>
        <w:bottom w:val="none" w:sz="0" w:space="0" w:color="auto"/>
        <w:right w:val="none" w:sz="0" w:space="0" w:color="auto"/>
      </w:divBdr>
    </w:div>
    <w:div w:id="330836045">
      <w:bodyDiv w:val="1"/>
      <w:marLeft w:val="0"/>
      <w:marRight w:val="0"/>
      <w:marTop w:val="0"/>
      <w:marBottom w:val="0"/>
      <w:divBdr>
        <w:top w:val="none" w:sz="0" w:space="0" w:color="auto"/>
        <w:left w:val="none" w:sz="0" w:space="0" w:color="auto"/>
        <w:bottom w:val="none" w:sz="0" w:space="0" w:color="auto"/>
        <w:right w:val="none" w:sz="0" w:space="0" w:color="auto"/>
      </w:divBdr>
    </w:div>
    <w:div w:id="441387304">
      <w:bodyDiv w:val="1"/>
      <w:marLeft w:val="0"/>
      <w:marRight w:val="0"/>
      <w:marTop w:val="0"/>
      <w:marBottom w:val="0"/>
      <w:divBdr>
        <w:top w:val="none" w:sz="0" w:space="0" w:color="auto"/>
        <w:left w:val="none" w:sz="0" w:space="0" w:color="auto"/>
        <w:bottom w:val="none" w:sz="0" w:space="0" w:color="auto"/>
        <w:right w:val="none" w:sz="0" w:space="0" w:color="auto"/>
      </w:divBdr>
    </w:div>
    <w:div w:id="485628332">
      <w:bodyDiv w:val="1"/>
      <w:marLeft w:val="0"/>
      <w:marRight w:val="0"/>
      <w:marTop w:val="0"/>
      <w:marBottom w:val="0"/>
      <w:divBdr>
        <w:top w:val="none" w:sz="0" w:space="0" w:color="auto"/>
        <w:left w:val="none" w:sz="0" w:space="0" w:color="auto"/>
        <w:bottom w:val="none" w:sz="0" w:space="0" w:color="auto"/>
        <w:right w:val="none" w:sz="0" w:space="0" w:color="auto"/>
      </w:divBdr>
    </w:div>
    <w:div w:id="604458776">
      <w:bodyDiv w:val="1"/>
      <w:marLeft w:val="0"/>
      <w:marRight w:val="0"/>
      <w:marTop w:val="0"/>
      <w:marBottom w:val="0"/>
      <w:divBdr>
        <w:top w:val="none" w:sz="0" w:space="0" w:color="auto"/>
        <w:left w:val="none" w:sz="0" w:space="0" w:color="auto"/>
        <w:bottom w:val="none" w:sz="0" w:space="0" w:color="auto"/>
        <w:right w:val="none" w:sz="0" w:space="0" w:color="auto"/>
      </w:divBdr>
    </w:div>
    <w:div w:id="610237845">
      <w:bodyDiv w:val="1"/>
      <w:marLeft w:val="0"/>
      <w:marRight w:val="0"/>
      <w:marTop w:val="0"/>
      <w:marBottom w:val="0"/>
      <w:divBdr>
        <w:top w:val="none" w:sz="0" w:space="0" w:color="auto"/>
        <w:left w:val="none" w:sz="0" w:space="0" w:color="auto"/>
        <w:bottom w:val="none" w:sz="0" w:space="0" w:color="auto"/>
        <w:right w:val="none" w:sz="0" w:space="0" w:color="auto"/>
      </w:divBdr>
    </w:div>
    <w:div w:id="672606013">
      <w:bodyDiv w:val="1"/>
      <w:marLeft w:val="0"/>
      <w:marRight w:val="0"/>
      <w:marTop w:val="0"/>
      <w:marBottom w:val="0"/>
      <w:divBdr>
        <w:top w:val="none" w:sz="0" w:space="0" w:color="auto"/>
        <w:left w:val="none" w:sz="0" w:space="0" w:color="auto"/>
        <w:bottom w:val="none" w:sz="0" w:space="0" w:color="auto"/>
        <w:right w:val="none" w:sz="0" w:space="0" w:color="auto"/>
      </w:divBdr>
    </w:div>
    <w:div w:id="705107458">
      <w:bodyDiv w:val="1"/>
      <w:marLeft w:val="0"/>
      <w:marRight w:val="0"/>
      <w:marTop w:val="0"/>
      <w:marBottom w:val="0"/>
      <w:divBdr>
        <w:top w:val="none" w:sz="0" w:space="0" w:color="auto"/>
        <w:left w:val="none" w:sz="0" w:space="0" w:color="auto"/>
        <w:bottom w:val="none" w:sz="0" w:space="0" w:color="auto"/>
        <w:right w:val="none" w:sz="0" w:space="0" w:color="auto"/>
      </w:divBdr>
    </w:div>
    <w:div w:id="746534878">
      <w:bodyDiv w:val="1"/>
      <w:marLeft w:val="0"/>
      <w:marRight w:val="0"/>
      <w:marTop w:val="0"/>
      <w:marBottom w:val="0"/>
      <w:divBdr>
        <w:top w:val="none" w:sz="0" w:space="0" w:color="auto"/>
        <w:left w:val="none" w:sz="0" w:space="0" w:color="auto"/>
        <w:bottom w:val="none" w:sz="0" w:space="0" w:color="auto"/>
        <w:right w:val="none" w:sz="0" w:space="0" w:color="auto"/>
      </w:divBdr>
    </w:div>
    <w:div w:id="819034795">
      <w:bodyDiv w:val="1"/>
      <w:marLeft w:val="0"/>
      <w:marRight w:val="0"/>
      <w:marTop w:val="0"/>
      <w:marBottom w:val="0"/>
      <w:divBdr>
        <w:top w:val="none" w:sz="0" w:space="0" w:color="auto"/>
        <w:left w:val="none" w:sz="0" w:space="0" w:color="auto"/>
        <w:bottom w:val="none" w:sz="0" w:space="0" w:color="auto"/>
        <w:right w:val="none" w:sz="0" w:space="0" w:color="auto"/>
      </w:divBdr>
    </w:div>
    <w:div w:id="820268755">
      <w:bodyDiv w:val="1"/>
      <w:marLeft w:val="0"/>
      <w:marRight w:val="0"/>
      <w:marTop w:val="0"/>
      <w:marBottom w:val="0"/>
      <w:divBdr>
        <w:top w:val="none" w:sz="0" w:space="0" w:color="auto"/>
        <w:left w:val="none" w:sz="0" w:space="0" w:color="auto"/>
        <w:bottom w:val="none" w:sz="0" w:space="0" w:color="auto"/>
        <w:right w:val="none" w:sz="0" w:space="0" w:color="auto"/>
      </w:divBdr>
    </w:div>
    <w:div w:id="821846356">
      <w:bodyDiv w:val="1"/>
      <w:marLeft w:val="0"/>
      <w:marRight w:val="0"/>
      <w:marTop w:val="0"/>
      <w:marBottom w:val="0"/>
      <w:divBdr>
        <w:top w:val="none" w:sz="0" w:space="0" w:color="auto"/>
        <w:left w:val="none" w:sz="0" w:space="0" w:color="auto"/>
        <w:bottom w:val="none" w:sz="0" w:space="0" w:color="auto"/>
        <w:right w:val="none" w:sz="0" w:space="0" w:color="auto"/>
      </w:divBdr>
    </w:div>
    <w:div w:id="984309652">
      <w:bodyDiv w:val="1"/>
      <w:marLeft w:val="0"/>
      <w:marRight w:val="0"/>
      <w:marTop w:val="0"/>
      <w:marBottom w:val="0"/>
      <w:divBdr>
        <w:top w:val="none" w:sz="0" w:space="0" w:color="auto"/>
        <w:left w:val="none" w:sz="0" w:space="0" w:color="auto"/>
        <w:bottom w:val="none" w:sz="0" w:space="0" w:color="auto"/>
        <w:right w:val="none" w:sz="0" w:space="0" w:color="auto"/>
      </w:divBdr>
    </w:div>
    <w:div w:id="1000695763">
      <w:bodyDiv w:val="1"/>
      <w:marLeft w:val="0"/>
      <w:marRight w:val="0"/>
      <w:marTop w:val="0"/>
      <w:marBottom w:val="0"/>
      <w:divBdr>
        <w:top w:val="none" w:sz="0" w:space="0" w:color="auto"/>
        <w:left w:val="none" w:sz="0" w:space="0" w:color="auto"/>
        <w:bottom w:val="none" w:sz="0" w:space="0" w:color="auto"/>
        <w:right w:val="none" w:sz="0" w:space="0" w:color="auto"/>
      </w:divBdr>
    </w:div>
    <w:div w:id="1134254442">
      <w:bodyDiv w:val="1"/>
      <w:marLeft w:val="0"/>
      <w:marRight w:val="0"/>
      <w:marTop w:val="0"/>
      <w:marBottom w:val="0"/>
      <w:divBdr>
        <w:top w:val="none" w:sz="0" w:space="0" w:color="auto"/>
        <w:left w:val="none" w:sz="0" w:space="0" w:color="auto"/>
        <w:bottom w:val="none" w:sz="0" w:space="0" w:color="auto"/>
        <w:right w:val="none" w:sz="0" w:space="0" w:color="auto"/>
      </w:divBdr>
    </w:div>
    <w:div w:id="1156456483">
      <w:bodyDiv w:val="1"/>
      <w:marLeft w:val="0"/>
      <w:marRight w:val="0"/>
      <w:marTop w:val="0"/>
      <w:marBottom w:val="0"/>
      <w:divBdr>
        <w:top w:val="none" w:sz="0" w:space="0" w:color="auto"/>
        <w:left w:val="none" w:sz="0" w:space="0" w:color="auto"/>
        <w:bottom w:val="none" w:sz="0" w:space="0" w:color="auto"/>
        <w:right w:val="none" w:sz="0" w:space="0" w:color="auto"/>
      </w:divBdr>
    </w:div>
    <w:div w:id="1254437917">
      <w:bodyDiv w:val="1"/>
      <w:marLeft w:val="0"/>
      <w:marRight w:val="0"/>
      <w:marTop w:val="0"/>
      <w:marBottom w:val="0"/>
      <w:divBdr>
        <w:top w:val="none" w:sz="0" w:space="0" w:color="auto"/>
        <w:left w:val="none" w:sz="0" w:space="0" w:color="auto"/>
        <w:bottom w:val="none" w:sz="0" w:space="0" w:color="auto"/>
        <w:right w:val="none" w:sz="0" w:space="0" w:color="auto"/>
      </w:divBdr>
    </w:div>
    <w:div w:id="1284536155">
      <w:bodyDiv w:val="1"/>
      <w:marLeft w:val="0"/>
      <w:marRight w:val="0"/>
      <w:marTop w:val="0"/>
      <w:marBottom w:val="0"/>
      <w:divBdr>
        <w:top w:val="none" w:sz="0" w:space="0" w:color="auto"/>
        <w:left w:val="none" w:sz="0" w:space="0" w:color="auto"/>
        <w:bottom w:val="none" w:sz="0" w:space="0" w:color="auto"/>
        <w:right w:val="none" w:sz="0" w:space="0" w:color="auto"/>
      </w:divBdr>
    </w:div>
    <w:div w:id="1388532675">
      <w:bodyDiv w:val="1"/>
      <w:marLeft w:val="0"/>
      <w:marRight w:val="0"/>
      <w:marTop w:val="0"/>
      <w:marBottom w:val="0"/>
      <w:divBdr>
        <w:top w:val="none" w:sz="0" w:space="0" w:color="auto"/>
        <w:left w:val="none" w:sz="0" w:space="0" w:color="auto"/>
        <w:bottom w:val="none" w:sz="0" w:space="0" w:color="auto"/>
        <w:right w:val="none" w:sz="0" w:space="0" w:color="auto"/>
      </w:divBdr>
    </w:div>
    <w:div w:id="1433628151">
      <w:bodyDiv w:val="1"/>
      <w:marLeft w:val="0"/>
      <w:marRight w:val="0"/>
      <w:marTop w:val="0"/>
      <w:marBottom w:val="0"/>
      <w:divBdr>
        <w:top w:val="none" w:sz="0" w:space="0" w:color="auto"/>
        <w:left w:val="none" w:sz="0" w:space="0" w:color="auto"/>
        <w:bottom w:val="none" w:sz="0" w:space="0" w:color="auto"/>
        <w:right w:val="none" w:sz="0" w:space="0" w:color="auto"/>
      </w:divBdr>
    </w:div>
    <w:div w:id="1471021734">
      <w:bodyDiv w:val="1"/>
      <w:marLeft w:val="0"/>
      <w:marRight w:val="0"/>
      <w:marTop w:val="0"/>
      <w:marBottom w:val="0"/>
      <w:divBdr>
        <w:top w:val="none" w:sz="0" w:space="0" w:color="auto"/>
        <w:left w:val="none" w:sz="0" w:space="0" w:color="auto"/>
        <w:bottom w:val="none" w:sz="0" w:space="0" w:color="auto"/>
        <w:right w:val="none" w:sz="0" w:space="0" w:color="auto"/>
      </w:divBdr>
    </w:div>
    <w:div w:id="1482116924">
      <w:bodyDiv w:val="1"/>
      <w:marLeft w:val="0"/>
      <w:marRight w:val="0"/>
      <w:marTop w:val="0"/>
      <w:marBottom w:val="0"/>
      <w:divBdr>
        <w:top w:val="none" w:sz="0" w:space="0" w:color="auto"/>
        <w:left w:val="none" w:sz="0" w:space="0" w:color="auto"/>
        <w:bottom w:val="none" w:sz="0" w:space="0" w:color="auto"/>
        <w:right w:val="none" w:sz="0" w:space="0" w:color="auto"/>
      </w:divBdr>
    </w:div>
    <w:div w:id="1591936309">
      <w:bodyDiv w:val="1"/>
      <w:marLeft w:val="0"/>
      <w:marRight w:val="0"/>
      <w:marTop w:val="0"/>
      <w:marBottom w:val="0"/>
      <w:divBdr>
        <w:top w:val="none" w:sz="0" w:space="0" w:color="auto"/>
        <w:left w:val="none" w:sz="0" w:space="0" w:color="auto"/>
        <w:bottom w:val="none" w:sz="0" w:space="0" w:color="auto"/>
        <w:right w:val="none" w:sz="0" w:space="0" w:color="auto"/>
      </w:divBdr>
    </w:div>
    <w:div w:id="1791973759">
      <w:bodyDiv w:val="1"/>
      <w:marLeft w:val="0"/>
      <w:marRight w:val="0"/>
      <w:marTop w:val="0"/>
      <w:marBottom w:val="0"/>
      <w:divBdr>
        <w:top w:val="none" w:sz="0" w:space="0" w:color="auto"/>
        <w:left w:val="none" w:sz="0" w:space="0" w:color="auto"/>
        <w:bottom w:val="none" w:sz="0" w:space="0" w:color="auto"/>
        <w:right w:val="none" w:sz="0" w:space="0" w:color="auto"/>
      </w:divBdr>
    </w:div>
    <w:div w:id="1826891140">
      <w:bodyDiv w:val="1"/>
      <w:marLeft w:val="0"/>
      <w:marRight w:val="0"/>
      <w:marTop w:val="0"/>
      <w:marBottom w:val="0"/>
      <w:divBdr>
        <w:top w:val="none" w:sz="0" w:space="0" w:color="auto"/>
        <w:left w:val="none" w:sz="0" w:space="0" w:color="auto"/>
        <w:bottom w:val="none" w:sz="0" w:space="0" w:color="auto"/>
        <w:right w:val="none" w:sz="0" w:space="0" w:color="auto"/>
      </w:divBdr>
    </w:div>
    <w:div w:id="1836602071">
      <w:bodyDiv w:val="1"/>
      <w:marLeft w:val="0"/>
      <w:marRight w:val="0"/>
      <w:marTop w:val="0"/>
      <w:marBottom w:val="0"/>
      <w:divBdr>
        <w:top w:val="none" w:sz="0" w:space="0" w:color="auto"/>
        <w:left w:val="none" w:sz="0" w:space="0" w:color="auto"/>
        <w:bottom w:val="none" w:sz="0" w:space="0" w:color="auto"/>
        <w:right w:val="none" w:sz="0" w:space="0" w:color="auto"/>
      </w:divBdr>
    </w:div>
    <w:div w:id="1853841533">
      <w:bodyDiv w:val="1"/>
      <w:marLeft w:val="0"/>
      <w:marRight w:val="0"/>
      <w:marTop w:val="0"/>
      <w:marBottom w:val="0"/>
      <w:divBdr>
        <w:top w:val="none" w:sz="0" w:space="0" w:color="auto"/>
        <w:left w:val="none" w:sz="0" w:space="0" w:color="auto"/>
        <w:bottom w:val="none" w:sz="0" w:space="0" w:color="auto"/>
        <w:right w:val="none" w:sz="0" w:space="0" w:color="auto"/>
      </w:divBdr>
    </w:div>
    <w:div w:id="1885748641">
      <w:bodyDiv w:val="1"/>
      <w:marLeft w:val="0"/>
      <w:marRight w:val="0"/>
      <w:marTop w:val="0"/>
      <w:marBottom w:val="0"/>
      <w:divBdr>
        <w:top w:val="none" w:sz="0" w:space="0" w:color="auto"/>
        <w:left w:val="none" w:sz="0" w:space="0" w:color="auto"/>
        <w:bottom w:val="none" w:sz="0" w:space="0" w:color="auto"/>
        <w:right w:val="none" w:sz="0" w:space="0" w:color="auto"/>
      </w:divBdr>
    </w:div>
    <w:div w:id="19238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opetri@freemail.hu" TargetMode="External"/><Relationship Id="rId13" Type="http://schemas.openxmlformats.org/officeDocument/2006/relationships/hyperlink" Target="http://www.kozbeszerze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http://www.lovopetri.h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2B30-601A-4C59-B941-BE795CC4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10343</Words>
  <Characters>71373</Characters>
  <Application>Microsoft Office Word</Application>
  <DocSecurity>0</DocSecurity>
  <Lines>594</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81553</CharactersWithSpaces>
  <SharedDoc>false</SharedDoc>
  <HLinks>
    <vt:vector size="36" baseType="variant">
      <vt:variant>
        <vt:i4>6881322</vt:i4>
      </vt:variant>
      <vt:variant>
        <vt:i4>15</vt:i4>
      </vt:variant>
      <vt:variant>
        <vt:i4>0</vt:i4>
      </vt:variant>
      <vt:variant>
        <vt:i4>5</vt:i4>
      </vt:variant>
      <vt:variant>
        <vt:lpwstr>http://www.kozbeszerzes.hu/</vt:lpwstr>
      </vt:variant>
      <vt:variant>
        <vt:lpwstr/>
      </vt:variant>
      <vt:variant>
        <vt:i4>7602208</vt:i4>
      </vt:variant>
      <vt:variant>
        <vt:i4>12</vt:i4>
      </vt:variant>
      <vt:variant>
        <vt:i4>0</vt:i4>
      </vt:variant>
      <vt:variant>
        <vt:i4>5</vt:i4>
      </vt:variant>
      <vt:variant>
        <vt:lpwstr>http://www.apeh.hu/</vt:lpwstr>
      </vt:variant>
      <vt:variant>
        <vt:lpwstr/>
      </vt:variant>
      <vt:variant>
        <vt:i4>7143527</vt:i4>
      </vt:variant>
      <vt:variant>
        <vt:i4>9</vt:i4>
      </vt:variant>
      <vt:variant>
        <vt:i4>0</vt:i4>
      </vt:variant>
      <vt:variant>
        <vt:i4>5</vt:i4>
      </vt:variant>
      <vt:variant>
        <vt:lpwstr>http://www.kormany.hu/</vt:lpwstr>
      </vt:variant>
      <vt:variant>
        <vt:lpwstr/>
      </vt:variant>
      <vt:variant>
        <vt:i4>196630</vt:i4>
      </vt:variant>
      <vt:variant>
        <vt:i4>6</vt:i4>
      </vt:variant>
      <vt:variant>
        <vt:i4>0</vt:i4>
      </vt:variant>
      <vt:variant>
        <vt:i4>5</vt:i4>
      </vt:variant>
      <vt:variant>
        <vt:lpwstr>http://www.antsz.hu/</vt:lpwstr>
      </vt:variant>
      <vt:variant>
        <vt:lpwstr/>
      </vt:variant>
      <vt:variant>
        <vt:i4>7077994</vt:i4>
      </vt:variant>
      <vt:variant>
        <vt:i4>3</vt:i4>
      </vt:variant>
      <vt:variant>
        <vt:i4>0</vt:i4>
      </vt:variant>
      <vt:variant>
        <vt:i4>5</vt:i4>
      </vt:variant>
      <vt:variant>
        <vt:lpwstr>http://www.pap.hu/</vt:lpwstr>
      </vt:variant>
      <vt:variant>
        <vt:lpwstr/>
      </vt:variant>
      <vt:variant>
        <vt:i4>1966139</vt:i4>
      </vt:variant>
      <vt:variant>
        <vt:i4>0</vt:i4>
      </vt:variant>
      <vt:variant>
        <vt:i4>0</vt:i4>
      </vt:variant>
      <vt:variant>
        <vt:i4>5</vt:i4>
      </vt:variant>
      <vt:variant>
        <vt:lpwstr>mailto:polgarmester@pap.hu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Ráti Angéla</cp:lastModifiedBy>
  <cp:revision>5</cp:revision>
  <dcterms:created xsi:type="dcterms:W3CDTF">2017-11-20T22:00:00Z</dcterms:created>
  <dcterms:modified xsi:type="dcterms:W3CDTF">2017-11-20T22:30:00Z</dcterms:modified>
</cp:coreProperties>
</file>